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20C88B" w14:textId="77777777" w:rsidR="009618A0" w:rsidRPr="00B453BE" w:rsidRDefault="009618A0" w:rsidP="00841B6C">
      <w:pPr>
        <w:jc w:val="center"/>
        <w:rPr>
          <w:rFonts w:ascii="Aptos" w:hAnsi="Aptos" w:cstheme="majorHAnsi"/>
          <w:b/>
          <w:sz w:val="22"/>
          <w:szCs w:val="22"/>
        </w:rPr>
      </w:pPr>
    </w:p>
    <w:p w14:paraId="1DBA616D" w14:textId="77777777" w:rsidR="009B7C73" w:rsidRPr="00B453BE" w:rsidRDefault="005C7247" w:rsidP="00841B6C">
      <w:pPr>
        <w:tabs>
          <w:tab w:val="left" w:pos="4265"/>
          <w:tab w:val="center" w:pos="7285"/>
        </w:tabs>
        <w:rPr>
          <w:rFonts w:ascii="Aptos" w:hAnsi="Aptos" w:cstheme="majorHAnsi"/>
          <w:b/>
          <w:sz w:val="22"/>
          <w:szCs w:val="22"/>
        </w:rPr>
      </w:pPr>
      <w:r w:rsidRPr="00B453BE">
        <w:rPr>
          <w:rFonts w:ascii="Aptos" w:hAnsi="Aptos" w:cstheme="majorHAnsi"/>
          <w:b/>
          <w:sz w:val="22"/>
          <w:szCs w:val="22"/>
        </w:rPr>
        <w:tab/>
      </w:r>
      <w:r w:rsidRPr="00B453BE">
        <w:rPr>
          <w:rFonts w:ascii="Aptos" w:hAnsi="Aptos" w:cstheme="majorHAnsi"/>
          <w:b/>
          <w:sz w:val="22"/>
          <w:szCs w:val="22"/>
        </w:rPr>
        <w:tab/>
      </w:r>
    </w:p>
    <w:p w14:paraId="12385FDA" w14:textId="77777777" w:rsidR="00FC4682" w:rsidRDefault="0067137A" w:rsidP="00841B6C">
      <w:pPr>
        <w:tabs>
          <w:tab w:val="left" w:pos="4265"/>
          <w:tab w:val="center" w:pos="7285"/>
        </w:tabs>
        <w:jc w:val="center"/>
        <w:rPr>
          <w:rFonts w:ascii="Aptos" w:hAnsi="Aptos" w:cstheme="majorHAnsi"/>
          <w:b/>
          <w:sz w:val="22"/>
          <w:szCs w:val="22"/>
          <w:lang w:eastAsia="pl-PL"/>
        </w:rPr>
      </w:pPr>
      <w:r w:rsidRPr="00B453BE">
        <w:rPr>
          <w:rFonts w:ascii="Aptos" w:hAnsi="Aptos" w:cstheme="majorHAnsi"/>
          <w:b/>
          <w:sz w:val="22"/>
          <w:szCs w:val="22"/>
        </w:rPr>
        <w:t xml:space="preserve">SPECYFIKACJA </w:t>
      </w:r>
      <w:r w:rsidR="008A666E" w:rsidRPr="00B453BE">
        <w:rPr>
          <w:rFonts w:ascii="Aptos" w:hAnsi="Aptos" w:cstheme="majorHAnsi"/>
          <w:b/>
          <w:sz w:val="22"/>
          <w:szCs w:val="22"/>
          <w:lang w:eastAsia="pl-PL"/>
        </w:rPr>
        <w:t>TECHNICZNO-FUNKCJONALNA</w:t>
      </w:r>
    </w:p>
    <w:p w14:paraId="22EFBB76" w14:textId="77777777" w:rsidR="00B94BF6" w:rsidRDefault="00B94BF6" w:rsidP="00841B6C">
      <w:pPr>
        <w:tabs>
          <w:tab w:val="left" w:pos="4265"/>
          <w:tab w:val="center" w:pos="7285"/>
        </w:tabs>
        <w:jc w:val="center"/>
        <w:rPr>
          <w:rFonts w:ascii="Aptos" w:hAnsi="Aptos" w:cstheme="majorHAnsi"/>
          <w:b/>
          <w:sz w:val="22"/>
          <w:szCs w:val="22"/>
          <w:lang w:eastAsia="pl-PL"/>
        </w:rPr>
      </w:pPr>
    </w:p>
    <w:p w14:paraId="1F19483C" w14:textId="7665BAF1" w:rsidR="00B94BF6" w:rsidRDefault="00B94BF6" w:rsidP="00841B6C">
      <w:pPr>
        <w:tabs>
          <w:tab w:val="left" w:pos="4265"/>
          <w:tab w:val="center" w:pos="7285"/>
        </w:tabs>
        <w:jc w:val="center"/>
        <w:rPr>
          <w:rFonts w:ascii="Aptos" w:hAnsi="Aptos" w:cstheme="majorHAnsi"/>
          <w:b/>
          <w:sz w:val="22"/>
          <w:szCs w:val="22"/>
        </w:rPr>
      </w:pPr>
      <w:r w:rsidRPr="00B94BF6">
        <w:rPr>
          <w:rFonts w:ascii="Aptos" w:hAnsi="Aptos" w:cstheme="majorHAnsi"/>
          <w:b/>
          <w:sz w:val="22"/>
          <w:szCs w:val="22"/>
        </w:rPr>
        <w:t>Stacja myjni łóżek -  1 szt.</w:t>
      </w:r>
    </w:p>
    <w:p w14:paraId="1D830539" w14:textId="77777777" w:rsidR="00B94BF6" w:rsidRDefault="00B94BF6" w:rsidP="00841B6C">
      <w:pPr>
        <w:tabs>
          <w:tab w:val="left" w:pos="4265"/>
          <w:tab w:val="center" w:pos="7285"/>
        </w:tabs>
        <w:jc w:val="center"/>
        <w:rPr>
          <w:rFonts w:ascii="Aptos" w:hAnsi="Aptos" w:cstheme="majorHAnsi"/>
          <w:b/>
          <w:sz w:val="22"/>
          <w:szCs w:val="22"/>
        </w:rPr>
      </w:pPr>
    </w:p>
    <w:p w14:paraId="3D720E83" w14:textId="6F1CEC9C" w:rsidR="00B94BF6" w:rsidRPr="00B453BE" w:rsidRDefault="00B94BF6" w:rsidP="00841B6C">
      <w:pPr>
        <w:tabs>
          <w:tab w:val="left" w:pos="4265"/>
          <w:tab w:val="center" w:pos="7285"/>
        </w:tabs>
        <w:jc w:val="center"/>
        <w:rPr>
          <w:rFonts w:ascii="Aptos" w:hAnsi="Aptos" w:cstheme="majorHAnsi"/>
          <w:b/>
          <w:sz w:val="22"/>
          <w:szCs w:val="22"/>
        </w:rPr>
      </w:pPr>
      <w:r>
        <w:rPr>
          <w:rFonts w:ascii="Aptos" w:hAnsi="Aptos" w:cstheme="majorHAnsi"/>
          <w:b/>
          <w:sz w:val="22"/>
          <w:szCs w:val="22"/>
        </w:rPr>
        <w:t>(Pakiet 4, poz. 38)</w:t>
      </w:r>
    </w:p>
    <w:p w14:paraId="17C1EC17" w14:textId="77777777" w:rsidR="008A666E" w:rsidRPr="00B453BE" w:rsidRDefault="008A666E" w:rsidP="00841B6C">
      <w:pPr>
        <w:pStyle w:val="Bezodstpw"/>
        <w:jc w:val="both"/>
        <w:rPr>
          <w:rFonts w:ascii="Aptos" w:hAnsi="Aptos" w:cstheme="majorHAnsi"/>
          <w:bCs/>
          <w:sz w:val="22"/>
          <w:szCs w:val="22"/>
        </w:rPr>
      </w:pPr>
    </w:p>
    <w:p w14:paraId="27BE2784" w14:textId="77777777" w:rsidR="008D1481" w:rsidRPr="00B453BE" w:rsidRDefault="008D1481" w:rsidP="00841B6C">
      <w:pPr>
        <w:pStyle w:val="Bezodstpw"/>
        <w:jc w:val="both"/>
        <w:rPr>
          <w:rFonts w:ascii="Aptos" w:hAnsi="Aptos" w:cstheme="majorHAnsi"/>
          <w:sz w:val="22"/>
          <w:szCs w:val="22"/>
        </w:rPr>
      </w:pPr>
    </w:p>
    <w:tbl>
      <w:tblPr>
        <w:tblStyle w:val="Tabela-Siatka"/>
        <w:tblW w:w="14215" w:type="dxa"/>
        <w:jc w:val="center"/>
        <w:tblLook w:val="04A0" w:firstRow="1" w:lastRow="0" w:firstColumn="1" w:lastColumn="0" w:noHBand="0" w:noVBand="1"/>
      </w:tblPr>
      <w:tblGrid>
        <w:gridCol w:w="846"/>
        <w:gridCol w:w="7128"/>
        <w:gridCol w:w="3543"/>
        <w:gridCol w:w="2698"/>
      </w:tblGrid>
      <w:tr w:rsidR="00B453BE" w:rsidRPr="00B453BE" w14:paraId="120E3C2F" w14:textId="77777777" w:rsidTr="00C71AAF">
        <w:trPr>
          <w:jc w:val="center"/>
        </w:trPr>
        <w:tc>
          <w:tcPr>
            <w:tcW w:w="846" w:type="dxa"/>
            <w:vAlign w:val="center"/>
          </w:tcPr>
          <w:p w14:paraId="44FEA8D4" w14:textId="77777777" w:rsidR="008D1481" w:rsidRPr="00B453BE" w:rsidRDefault="008D1481" w:rsidP="00531883">
            <w:pPr>
              <w:jc w:val="center"/>
              <w:rPr>
                <w:rFonts w:ascii="Aptos" w:hAnsi="Aptos" w:cstheme="majorHAnsi"/>
                <w:b/>
                <w:bCs/>
                <w:szCs w:val="22"/>
              </w:rPr>
            </w:pPr>
            <w:r w:rsidRPr="00B453BE">
              <w:rPr>
                <w:rFonts w:ascii="Aptos" w:hAnsi="Aptos" w:cstheme="majorHAnsi"/>
                <w:b/>
                <w:bCs/>
                <w:szCs w:val="22"/>
              </w:rPr>
              <w:t>L. P.</w:t>
            </w:r>
          </w:p>
        </w:tc>
        <w:tc>
          <w:tcPr>
            <w:tcW w:w="7128" w:type="dxa"/>
            <w:vAlign w:val="center"/>
          </w:tcPr>
          <w:p w14:paraId="789F977E" w14:textId="77777777" w:rsidR="008D1481" w:rsidRPr="00B453BE" w:rsidRDefault="008D1481" w:rsidP="00531883">
            <w:pPr>
              <w:jc w:val="center"/>
              <w:rPr>
                <w:rFonts w:ascii="Aptos" w:hAnsi="Aptos" w:cstheme="majorHAnsi"/>
                <w:b/>
                <w:bCs/>
                <w:szCs w:val="22"/>
              </w:rPr>
            </w:pPr>
            <w:r w:rsidRPr="00B453BE">
              <w:rPr>
                <w:rFonts w:ascii="Aptos" w:hAnsi="Aptos" w:cstheme="majorHAnsi"/>
                <w:b/>
                <w:bCs/>
                <w:szCs w:val="22"/>
              </w:rPr>
              <w:t>OPIS</w:t>
            </w:r>
          </w:p>
        </w:tc>
        <w:tc>
          <w:tcPr>
            <w:tcW w:w="3543" w:type="dxa"/>
            <w:vAlign w:val="center"/>
          </w:tcPr>
          <w:p w14:paraId="1D83ABBF" w14:textId="77777777" w:rsidR="008D1481" w:rsidRPr="00B453BE" w:rsidRDefault="008D1481" w:rsidP="00531883">
            <w:pPr>
              <w:jc w:val="center"/>
              <w:rPr>
                <w:rFonts w:ascii="Aptos" w:hAnsi="Aptos" w:cstheme="majorHAnsi"/>
                <w:b/>
                <w:bCs/>
                <w:szCs w:val="22"/>
              </w:rPr>
            </w:pPr>
            <w:r w:rsidRPr="00B453BE">
              <w:rPr>
                <w:rFonts w:ascii="Aptos" w:hAnsi="Aptos" w:cstheme="majorHAnsi"/>
                <w:b/>
                <w:bCs/>
                <w:szCs w:val="22"/>
              </w:rPr>
              <w:t>PARAMETR WYMAGANY</w:t>
            </w:r>
          </w:p>
        </w:tc>
        <w:tc>
          <w:tcPr>
            <w:tcW w:w="2698" w:type="dxa"/>
            <w:vAlign w:val="center"/>
          </w:tcPr>
          <w:p w14:paraId="5F60724F" w14:textId="77777777" w:rsidR="008D1481" w:rsidRPr="00B453BE" w:rsidRDefault="008D1481" w:rsidP="00531883">
            <w:pPr>
              <w:jc w:val="center"/>
              <w:rPr>
                <w:rFonts w:ascii="Aptos" w:hAnsi="Aptos" w:cstheme="majorHAnsi"/>
                <w:b/>
                <w:bCs/>
                <w:szCs w:val="22"/>
              </w:rPr>
            </w:pPr>
            <w:r w:rsidRPr="00B453BE">
              <w:rPr>
                <w:rFonts w:ascii="Aptos" w:hAnsi="Aptos" w:cstheme="majorHAnsi"/>
                <w:b/>
                <w:bCs/>
                <w:szCs w:val="22"/>
              </w:rPr>
              <w:t>PARAMETR OFEROWANY</w:t>
            </w:r>
          </w:p>
        </w:tc>
      </w:tr>
      <w:tr w:rsidR="00B453BE" w:rsidRPr="00B453BE" w14:paraId="54F4FE22" w14:textId="77777777" w:rsidTr="00656233">
        <w:trPr>
          <w:trHeight w:val="496"/>
          <w:jc w:val="center"/>
        </w:trPr>
        <w:tc>
          <w:tcPr>
            <w:tcW w:w="14215" w:type="dxa"/>
            <w:gridSpan w:val="4"/>
            <w:vAlign w:val="center"/>
          </w:tcPr>
          <w:p w14:paraId="472797BD" w14:textId="45FC4D63" w:rsidR="008D1481" w:rsidRPr="00B453BE" w:rsidRDefault="00F42088" w:rsidP="00531883">
            <w:pPr>
              <w:rPr>
                <w:rFonts w:ascii="Aptos" w:hAnsi="Aptos" w:cstheme="majorHAnsi"/>
                <w:b/>
                <w:bCs/>
                <w:szCs w:val="22"/>
              </w:rPr>
            </w:pPr>
            <w:r w:rsidRPr="00B453BE">
              <w:rPr>
                <w:rFonts w:ascii="Aptos" w:hAnsi="Aptos" w:cstheme="majorHAnsi"/>
                <w:b/>
                <w:bCs/>
                <w:szCs w:val="22"/>
              </w:rPr>
              <w:t>Stacja myjni łóżek</w:t>
            </w:r>
          </w:p>
        </w:tc>
      </w:tr>
      <w:tr w:rsidR="00B453BE" w:rsidRPr="00B453BE" w14:paraId="34C73B5A" w14:textId="77777777" w:rsidTr="00C71AAF">
        <w:trPr>
          <w:trHeight w:val="417"/>
          <w:jc w:val="center"/>
        </w:trPr>
        <w:tc>
          <w:tcPr>
            <w:tcW w:w="846" w:type="dxa"/>
            <w:vAlign w:val="center"/>
          </w:tcPr>
          <w:p w14:paraId="55C63B56" w14:textId="0DD514BB" w:rsidR="008D1481" w:rsidRPr="00B453BE" w:rsidRDefault="008D1481" w:rsidP="00656233">
            <w:pPr>
              <w:pStyle w:val="Akapitzlist"/>
              <w:numPr>
                <w:ilvl w:val="0"/>
                <w:numId w:val="24"/>
              </w:numPr>
              <w:ind w:left="176" w:right="606" w:hanging="142"/>
              <w:jc w:val="center"/>
              <w:rPr>
                <w:rFonts w:ascii="Aptos" w:hAnsi="Aptos" w:cstheme="majorHAnsi"/>
                <w:szCs w:val="22"/>
              </w:rPr>
            </w:pPr>
          </w:p>
        </w:tc>
        <w:tc>
          <w:tcPr>
            <w:tcW w:w="7128" w:type="dxa"/>
            <w:vAlign w:val="center"/>
          </w:tcPr>
          <w:p w14:paraId="30DF3C0B" w14:textId="3BC3C0E9" w:rsidR="008D1481" w:rsidRPr="00B453BE" w:rsidRDefault="00EE200C" w:rsidP="00531883">
            <w:pPr>
              <w:jc w:val="both"/>
              <w:rPr>
                <w:rFonts w:ascii="Aptos" w:hAnsi="Aptos" w:cstheme="majorHAnsi"/>
                <w:szCs w:val="22"/>
              </w:rPr>
            </w:pPr>
            <w:r w:rsidRPr="00B453BE">
              <w:rPr>
                <w:rFonts w:ascii="Aptos" w:hAnsi="Aptos" w:cstheme="majorHAnsi"/>
                <w:szCs w:val="22"/>
              </w:rPr>
              <w:t>Typ/ model/ producent wyrobu medycznego</w:t>
            </w:r>
          </w:p>
        </w:tc>
        <w:tc>
          <w:tcPr>
            <w:tcW w:w="3543" w:type="dxa"/>
            <w:vAlign w:val="center"/>
          </w:tcPr>
          <w:p w14:paraId="7F0F37C0" w14:textId="4F1AE67A" w:rsidR="008D1481" w:rsidRPr="00B453BE" w:rsidRDefault="00656233" w:rsidP="00656233">
            <w:pPr>
              <w:jc w:val="center"/>
              <w:rPr>
                <w:rFonts w:ascii="Aptos" w:hAnsi="Aptos" w:cstheme="majorHAnsi"/>
                <w:szCs w:val="22"/>
              </w:rPr>
            </w:pPr>
            <w:r w:rsidRPr="00B453BE">
              <w:rPr>
                <w:rFonts w:ascii="Aptos" w:hAnsi="Aptos" w:cstheme="majorHAnsi"/>
                <w:szCs w:val="22"/>
              </w:rPr>
              <w:t>PODAĆ</w:t>
            </w:r>
          </w:p>
        </w:tc>
        <w:tc>
          <w:tcPr>
            <w:tcW w:w="2698" w:type="dxa"/>
            <w:vAlign w:val="center"/>
          </w:tcPr>
          <w:p w14:paraId="05DAC514" w14:textId="77777777" w:rsidR="008D1481" w:rsidRPr="00B453BE" w:rsidRDefault="008D1481" w:rsidP="00531883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="00B453BE" w:rsidRPr="00B453BE" w14:paraId="2BFBEE62" w14:textId="77777777" w:rsidTr="00C71AAF">
        <w:trPr>
          <w:jc w:val="center"/>
        </w:trPr>
        <w:tc>
          <w:tcPr>
            <w:tcW w:w="846" w:type="dxa"/>
            <w:vAlign w:val="center"/>
          </w:tcPr>
          <w:p w14:paraId="5A3CB02E" w14:textId="42890F9E" w:rsidR="008D1481" w:rsidRPr="00B453BE" w:rsidRDefault="008D1481" w:rsidP="00656233">
            <w:pPr>
              <w:pStyle w:val="Akapitzlist"/>
              <w:numPr>
                <w:ilvl w:val="0"/>
                <w:numId w:val="24"/>
              </w:numPr>
              <w:jc w:val="center"/>
              <w:rPr>
                <w:rFonts w:ascii="Aptos" w:hAnsi="Aptos" w:cstheme="majorHAnsi"/>
                <w:szCs w:val="22"/>
              </w:rPr>
            </w:pPr>
          </w:p>
        </w:tc>
        <w:tc>
          <w:tcPr>
            <w:tcW w:w="7128" w:type="dxa"/>
            <w:vAlign w:val="center"/>
          </w:tcPr>
          <w:p w14:paraId="653FAF4C" w14:textId="4C89E3C4" w:rsidR="008D1481" w:rsidRPr="00B453BE" w:rsidRDefault="00650AB2" w:rsidP="00AF6A93">
            <w:pPr>
              <w:jc w:val="both"/>
              <w:rPr>
                <w:rFonts w:ascii="Aptos" w:hAnsi="Aptos" w:cstheme="majorHAnsi"/>
                <w:szCs w:val="22"/>
              </w:rPr>
            </w:pPr>
            <w:r w:rsidRPr="00B453BE">
              <w:rPr>
                <w:rFonts w:ascii="Aptos" w:hAnsi="Aptos" w:cstheme="majorHAnsi"/>
                <w:szCs w:val="22"/>
              </w:rPr>
              <w:t>U</w:t>
            </w:r>
            <w:r w:rsidR="00C753D9" w:rsidRPr="00B453BE">
              <w:rPr>
                <w:rFonts w:ascii="Aptos" w:hAnsi="Aptos" w:cstheme="majorHAnsi"/>
                <w:szCs w:val="22"/>
              </w:rPr>
              <w:t>rządzenie fabryczne nowe, nie powystawowe w najnowszej wersji sprzętowej na dzień składania oferty, rok produkcji zgodny z rokiem dostawy</w:t>
            </w:r>
          </w:p>
        </w:tc>
        <w:tc>
          <w:tcPr>
            <w:tcW w:w="3543" w:type="dxa"/>
            <w:vAlign w:val="center"/>
          </w:tcPr>
          <w:p w14:paraId="5734E79A" w14:textId="6C8F5F0E" w:rsidR="00650AB2" w:rsidRPr="00B453BE" w:rsidRDefault="00650AB2" w:rsidP="00656233">
            <w:pPr>
              <w:jc w:val="center"/>
              <w:rPr>
                <w:rFonts w:ascii="Aptos" w:hAnsi="Aptos" w:cstheme="majorHAnsi"/>
                <w:szCs w:val="22"/>
              </w:rPr>
            </w:pPr>
            <w:r w:rsidRPr="00B453BE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2698" w:type="dxa"/>
            <w:vAlign w:val="center"/>
          </w:tcPr>
          <w:p w14:paraId="23A5D57D" w14:textId="77777777" w:rsidR="008D1481" w:rsidRPr="00B453BE" w:rsidRDefault="008D1481" w:rsidP="00531883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="00B453BE" w:rsidRPr="00B453BE" w14:paraId="0C047D15" w14:textId="77777777" w:rsidTr="00C71AAF">
        <w:trPr>
          <w:trHeight w:val="1641"/>
          <w:jc w:val="center"/>
        </w:trPr>
        <w:tc>
          <w:tcPr>
            <w:tcW w:w="846" w:type="dxa"/>
            <w:vAlign w:val="center"/>
          </w:tcPr>
          <w:p w14:paraId="7AF4F47F" w14:textId="1F28F764" w:rsidR="008D1481" w:rsidRPr="00B453BE" w:rsidRDefault="008D1481" w:rsidP="00656233">
            <w:pPr>
              <w:pStyle w:val="Akapitzlist"/>
              <w:numPr>
                <w:ilvl w:val="0"/>
                <w:numId w:val="24"/>
              </w:numPr>
              <w:jc w:val="center"/>
              <w:rPr>
                <w:rFonts w:ascii="Aptos" w:hAnsi="Aptos" w:cstheme="majorHAnsi"/>
                <w:szCs w:val="22"/>
              </w:rPr>
            </w:pPr>
          </w:p>
        </w:tc>
        <w:tc>
          <w:tcPr>
            <w:tcW w:w="7128" w:type="dxa"/>
            <w:vAlign w:val="center"/>
          </w:tcPr>
          <w:p w14:paraId="2254B69B" w14:textId="664C2F13" w:rsidR="008D1481" w:rsidRPr="00B453BE" w:rsidRDefault="0045474D" w:rsidP="00C753D9">
            <w:pPr>
              <w:jc w:val="both"/>
              <w:rPr>
                <w:rFonts w:ascii="Aptos" w:hAnsi="Aptos" w:cstheme="majorHAnsi"/>
                <w:szCs w:val="22"/>
              </w:rPr>
            </w:pPr>
            <w:r w:rsidRPr="00B453BE">
              <w:rPr>
                <w:rFonts w:ascii="Aptos" w:hAnsi="Aptos" w:cstheme="majorHAnsi"/>
                <w:szCs w:val="22"/>
              </w:rPr>
              <w:t>Myjnia-dezynfektor do mycia i dezynfekcji wózków transportowych, pojemników sterylizacyjnych i transportowych, stelaży łóżek szpitalnych, butów operacyjnych i innych wyrobów do zabudowy, wysokość zabudowy maksimum 3400mm, szerokość zabudowy maksimum 3500mm,</w:t>
            </w:r>
          </w:p>
        </w:tc>
        <w:tc>
          <w:tcPr>
            <w:tcW w:w="3543" w:type="dxa"/>
            <w:vAlign w:val="center"/>
          </w:tcPr>
          <w:p w14:paraId="26EE2590" w14:textId="6E84FDE4" w:rsidR="008D1481" w:rsidRPr="00B453BE" w:rsidRDefault="0045474D" w:rsidP="00656233">
            <w:pPr>
              <w:jc w:val="center"/>
              <w:rPr>
                <w:rFonts w:ascii="Aptos" w:hAnsi="Aptos" w:cstheme="majorHAnsi"/>
                <w:szCs w:val="22"/>
              </w:rPr>
            </w:pPr>
            <w:r w:rsidRPr="00B453BE">
              <w:rPr>
                <w:rFonts w:ascii="Aptos" w:hAnsi="Aptos" w:cstheme="majorHAnsi"/>
                <w:szCs w:val="22"/>
              </w:rPr>
              <w:t>TAK(PODAĆ WYMIAR)</w:t>
            </w:r>
          </w:p>
        </w:tc>
        <w:tc>
          <w:tcPr>
            <w:tcW w:w="2698" w:type="dxa"/>
            <w:vAlign w:val="center"/>
          </w:tcPr>
          <w:p w14:paraId="1923C335" w14:textId="77777777" w:rsidR="008D1481" w:rsidRPr="00B453BE" w:rsidRDefault="008D1481" w:rsidP="00531883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="00B453BE" w:rsidRPr="00B453BE" w14:paraId="73AA8970" w14:textId="77777777" w:rsidTr="00C71AAF">
        <w:trPr>
          <w:trHeight w:val="740"/>
          <w:jc w:val="center"/>
        </w:trPr>
        <w:tc>
          <w:tcPr>
            <w:tcW w:w="846" w:type="dxa"/>
            <w:vAlign w:val="center"/>
          </w:tcPr>
          <w:p w14:paraId="233F4448" w14:textId="01A78CC0" w:rsidR="00C753D9" w:rsidRPr="00B453BE" w:rsidRDefault="00C753D9" w:rsidP="00656233">
            <w:pPr>
              <w:pStyle w:val="Akapitzlist"/>
              <w:numPr>
                <w:ilvl w:val="0"/>
                <w:numId w:val="24"/>
              </w:numPr>
              <w:jc w:val="center"/>
              <w:rPr>
                <w:rFonts w:ascii="Aptos" w:hAnsi="Aptos" w:cstheme="majorHAnsi"/>
                <w:szCs w:val="22"/>
              </w:rPr>
            </w:pPr>
          </w:p>
        </w:tc>
        <w:tc>
          <w:tcPr>
            <w:tcW w:w="7128" w:type="dxa"/>
            <w:vAlign w:val="center"/>
          </w:tcPr>
          <w:p w14:paraId="4D2B33BB" w14:textId="463DA8FF" w:rsidR="00C753D9" w:rsidRPr="00B453BE" w:rsidRDefault="0045474D" w:rsidP="00C753D9">
            <w:pPr>
              <w:jc w:val="both"/>
              <w:rPr>
                <w:rFonts w:ascii="Aptos" w:hAnsi="Aptos" w:cstheme="majorHAnsi"/>
                <w:szCs w:val="22"/>
              </w:rPr>
            </w:pPr>
            <w:r w:rsidRPr="00B453BE">
              <w:rPr>
                <w:rFonts w:ascii="Aptos" w:hAnsi="Aptos" w:cstheme="majorHAnsi"/>
                <w:szCs w:val="22"/>
              </w:rPr>
              <w:t>Zgodność z normą dla wyrobów medycznych MDD93/42</w:t>
            </w:r>
            <w:r w:rsidR="000878CB" w:rsidRPr="00B453BE">
              <w:rPr>
                <w:rFonts w:ascii="Aptos" w:hAnsi="Aptos" w:cstheme="majorHAnsi"/>
                <w:szCs w:val="22"/>
              </w:rPr>
              <w:t xml:space="preserve"> lub </w:t>
            </w:r>
            <w:r w:rsidR="000878CB" w:rsidRPr="00B453BE">
              <w:rPr>
                <w:rFonts w:ascii="Aptos" w:hAnsi="Aptos" w:cstheme="majorHAnsi"/>
                <w:kern w:val="0"/>
                <w:szCs w:val="22"/>
                <w:lang w:eastAsia="pl-PL"/>
              </w:rPr>
              <w:t>MDR 2017/745</w:t>
            </w:r>
            <w:r w:rsidR="004B5AB3" w:rsidRPr="00B453BE">
              <w:rPr>
                <w:rFonts w:ascii="Aptos" w:hAnsi="Aptos" w:cstheme="majorHAnsi"/>
                <w:kern w:val="0"/>
                <w:szCs w:val="22"/>
                <w:lang w:eastAsia="pl-PL"/>
              </w:rPr>
              <w:t xml:space="preserve"> lub równoważną</w:t>
            </w:r>
            <w:r w:rsidRPr="00B453BE">
              <w:rPr>
                <w:rFonts w:ascii="Aptos" w:hAnsi="Aptos" w:cstheme="majorHAnsi"/>
                <w:szCs w:val="22"/>
              </w:rPr>
              <w:t>. Konstrukcja i działanie myjni zgodne z PN-EN 15883</w:t>
            </w:r>
            <w:r w:rsidR="004B5AB3" w:rsidRPr="00B453BE">
              <w:rPr>
                <w:rFonts w:ascii="Aptos" w:hAnsi="Aptos" w:cstheme="majorHAnsi"/>
                <w:szCs w:val="22"/>
              </w:rPr>
              <w:t xml:space="preserve"> lub równoważną</w:t>
            </w:r>
          </w:p>
        </w:tc>
        <w:tc>
          <w:tcPr>
            <w:tcW w:w="3543" w:type="dxa"/>
            <w:vAlign w:val="center"/>
          </w:tcPr>
          <w:p w14:paraId="0D6C61E8" w14:textId="0E13611D" w:rsidR="00C753D9" w:rsidRPr="00B453BE" w:rsidRDefault="00650AB2" w:rsidP="00656233">
            <w:pPr>
              <w:jc w:val="center"/>
              <w:rPr>
                <w:rFonts w:ascii="Aptos" w:hAnsi="Aptos" w:cstheme="majorHAnsi"/>
                <w:szCs w:val="22"/>
              </w:rPr>
            </w:pPr>
            <w:r w:rsidRPr="00B453BE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2698" w:type="dxa"/>
            <w:vAlign w:val="center"/>
          </w:tcPr>
          <w:p w14:paraId="11F4B403" w14:textId="77777777" w:rsidR="00C753D9" w:rsidRPr="00B453BE" w:rsidRDefault="00C753D9" w:rsidP="00C753D9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="00B453BE" w:rsidRPr="00B453BE" w14:paraId="79EE18C3" w14:textId="77777777" w:rsidTr="00C71AAF">
        <w:trPr>
          <w:trHeight w:val="740"/>
          <w:jc w:val="center"/>
        </w:trPr>
        <w:tc>
          <w:tcPr>
            <w:tcW w:w="846" w:type="dxa"/>
            <w:vAlign w:val="center"/>
          </w:tcPr>
          <w:p w14:paraId="5A5A7B6E" w14:textId="77777777" w:rsidR="000878CB" w:rsidRPr="00B453BE" w:rsidRDefault="000878CB" w:rsidP="00656233">
            <w:pPr>
              <w:pStyle w:val="Akapitzlist"/>
              <w:numPr>
                <w:ilvl w:val="0"/>
                <w:numId w:val="24"/>
              </w:numPr>
              <w:jc w:val="center"/>
              <w:rPr>
                <w:rFonts w:ascii="Aptos" w:hAnsi="Aptos" w:cstheme="majorHAnsi"/>
                <w:szCs w:val="22"/>
              </w:rPr>
            </w:pPr>
          </w:p>
        </w:tc>
        <w:tc>
          <w:tcPr>
            <w:tcW w:w="7128" w:type="dxa"/>
            <w:vAlign w:val="center"/>
          </w:tcPr>
          <w:p w14:paraId="5C3E03C0" w14:textId="31296DF9" w:rsidR="000878CB" w:rsidRPr="00B453BE" w:rsidRDefault="000878CB" w:rsidP="00C753D9">
            <w:pPr>
              <w:jc w:val="both"/>
              <w:rPr>
                <w:rFonts w:ascii="Aptos" w:hAnsi="Aptos" w:cstheme="majorHAnsi"/>
                <w:szCs w:val="22"/>
              </w:rPr>
            </w:pPr>
            <w:r w:rsidRPr="00B453BE">
              <w:rPr>
                <w:rFonts w:ascii="Aptos" w:hAnsi="Aptos" w:cstheme="majorHAnsi"/>
                <w:kern w:val="0"/>
                <w:szCs w:val="22"/>
                <w:lang w:eastAsia="pl-PL"/>
              </w:rPr>
              <w:t>Urządzenie posiada potwierdzenie deklaracji CE przez jednostkę notyfikowaną w krajach UE (oznakowanie CE z czterocyfrową notyfikacją, jednostka wymieniona w Dzienniku Urzędowym Unii Europejskiej).</w:t>
            </w:r>
          </w:p>
        </w:tc>
        <w:tc>
          <w:tcPr>
            <w:tcW w:w="3543" w:type="dxa"/>
            <w:vAlign w:val="center"/>
          </w:tcPr>
          <w:p w14:paraId="5222BFF4" w14:textId="41A403D8" w:rsidR="000878CB" w:rsidRPr="00B453BE" w:rsidRDefault="00656233" w:rsidP="00656233">
            <w:pPr>
              <w:jc w:val="center"/>
              <w:rPr>
                <w:rFonts w:ascii="Aptos" w:hAnsi="Aptos" w:cstheme="majorHAnsi"/>
                <w:szCs w:val="22"/>
              </w:rPr>
            </w:pPr>
            <w:r w:rsidRPr="00B453BE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2698" w:type="dxa"/>
            <w:vAlign w:val="center"/>
          </w:tcPr>
          <w:p w14:paraId="1A2AE05D" w14:textId="77777777" w:rsidR="000878CB" w:rsidRPr="00B453BE" w:rsidRDefault="000878CB" w:rsidP="00C753D9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="00B453BE" w:rsidRPr="00B453BE" w14:paraId="632387BD" w14:textId="77777777" w:rsidTr="00C71AAF">
        <w:trPr>
          <w:trHeight w:val="848"/>
          <w:jc w:val="center"/>
        </w:trPr>
        <w:tc>
          <w:tcPr>
            <w:tcW w:w="846" w:type="dxa"/>
            <w:vAlign w:val="center"/>
          </w:tcPr>
          <w:p w14:paraId="70679049" w14:textId="13CF57ED" w:rsidR="00C753D9" w:rsidRPr="00B453BE" w:rsidRDefault="00C753D9" w:rsidP="00656233">
            <w:pPr>
              <w:pStyle w:val="Akapitzlist"/>
              <w:numPr>
                <w:ilvl w:val="0"/>
                <w:numId w:val="24"/>
              </w:numPr>
              <w:jc w:val="center"/>
              <w:rPr>
                <w:rFonts w:ascii="Aptos" w:hAnsi="Aptos" w:cstheme="majorHAnsi"/>
                <w:szCs w:val="22"/>
              </w:rPr>
            </w:pPr>
          </w:p>
        </w:tc>
        <w:tc>
          <w:tcPr>
            <w:tcW w:w="7128" w:type="dxa"/>
            <w:vAlign w:val="center"/>
          </w:tcPr>
          <w:p w14:paraId="50173170" w14:textId="0094187E" w:rsidR="00C753D9" w:rsidRPr="00B453BE" w:rsidRDefault="0045474D" w:rsidP="005F1AA6">
            <w:pPr>
              <w:jc w:val="both"/>
              <w:rPr>
                <w:rFonts w:ascii="Aptos" w:hAnsi="Aptos" w:cstheme="majorHAnsi"/>
                <w:szCs w:val="22"/>
                <w:lang w:val="x-none"/>
              </w:rPr>
            </w:pPr>
            <w:r w:rsidRPr="00B453BE">
              <w:rPr>
                <w:rFonts w:ascii="Aptos" w:hAnsi="Aptos" w:cstheme="majorHAnsi"/>
                <w:szCs w:val="22"/>
              </w:rPr>
              <w:t>Urządzenie przelotowe z barierą sterylną o pojemności minimum 20 kontenerów ISO, 1 łózka szpitalnego</w:t>
            </w:r>
          </w:p>
        </w:tc>
        <w:tc>
          <w:tcPr>
            <w:tcW w:w="3543" w:type="dxa"/>
            <w:vAlign w:val="center"/>
          </w:tcPr>
          <w:p w14:paraId="24D06557" w14:textId="63376F4C" w:rsidR="00C753D9" w:rsidRPr="00B453BE" w:rsidRDefault="0045474D" w:rsidP="00656233">
            <w:pPr>
              <w:jc w:val="center"/>
              <w:rPr>
                <w:rFonts w:ascii="Aptos" w:hAnsi="Aptos" w:cstheme="majorHAnsi"/>
                <w:szCs w:val="22"/>
              </w:rPr>
            </w:pPr>
            <w:r w:rsidRPr="00B453BE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2698" w:type="dxa"/>
            <w:vAlign w:val="center"/>
          </w:tcPr>
          <w:p w14:paraId="69CC714D" w14:textId="77777777" w:rsidR="00C753D9" w:rsidRPr="00B453BE" w:rsidRDefault="00C753D9" w:rsidP="00C753D9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="00B453BE" w:rsidRPr="00B453BE" w14:paraId="33A01EF0" w14:textId="77777777" w:rsidTr="00C71AAF">
        <w:trPr>
          <w:trHeight w:val="1646"/>
          <w:jc w:val="center"/>
        </w:trPr>
        <w:tc>
          <w:tcPr>
            <w:tcW w:w="846" w:type="dxa"/>
            <w:vAlign w:val="center"/>
          </w:tcPr>
          <w:p w14:paraId="651B45A9" w14:textId="146CDF17" w:rsidR="00C753D9" w:rsidRPr="00B453BE" w:rsidRDefault="00C753D9" w:rsidP="00656233">
            <w:pPr>
              <w:pStyle w:val="Akapitzlist"/>
              <w:numPr>
                <w:ilvl w:val="0"/>
                <w:numId w:val="24"/>
              </w:numPr>
              <w:jc w:val="center"/>
              <w:rPr>
                <w:rFonts w:ascii="Aptos" w:hAnsi="Aptos" w:cstheme="majorHAnsi"/>
                <w:szCs w:val="22"/>
              </w:rPr>
            </w:pPr>
          </w:p>
        </w:tc>
        <w:tc>
          <w:tcPr>
            <w:tcW w:w="7128" w:type="dxa"/>
            <w:vAlign w:val="center"/>
          </w:tcPr>
          <w:p w14:paraId="624C42BA" w14:textId="1054A619" w:rsidR="00C753D9" w:rsidRPr="00B453BE" w:rsidRDefault="0045474D" w:rsidP="00C753D9">
            <w:pPr>
              <w:jc w:val="both"/>
              <w:rPr>
                <w:rFonts w:ascii="Aptos" w:hAnsi="Aptos" w:cstheme="majorHAnsi"/>
                <w:szCs w:val="22"/>
              </w:rPr>
            </w:pPr>
            <w:r w:rsidRPr="00B453BE">
              <w:rPr>
                <w:rFonts w:ascii="Aptos" w:hAnsi="Aptos" w:cstheme="majorHAnsi"/>
                <w:szCs w:val="22"/>
              </w:rPr>
              <w:t>Komora ogrzewana elektrycznie wykonana ze stali nierdzewnej, zamontowana na ramie ze stali nierdzewnej. Elementy funkcjonalne ( ramiona spryskujące, przewody rurowe, elementy grzejne wykonane ze stali nierdzewnej) Oświetlenie elektryczne wnętrza komory umożliwiając obserwację prawidłowości procesu mycia</w:t>
            </w:r>
          </w:p>
        </w:tc>
        <w:tc>
          <w:tcPr>
            <w:tcW w:w="3543" w:type="dxa"/>
            <w:vAlign w:val="center"/>
          </w:tcPr>
          <w:p w14:paraId="22A8CDB6" w14:textId="08C4BE07" w:rsidR="00C753D9" w:rsidRPr="00B453BE" w:rsidRDefault="00650AB2" w:rsidP="00656233">
            <w:pPr>
              <w:jc w:val="center"/>
              <w:rPr>
                <w:rFonts w:ascii="Aptos" w:hAnsi="Aptos" w:cstheme="majorHAnsi"/>
                <w:szCs w:val="22"/>
              </w:rPr>
            </w:pPr>
            <w:r w:rsidRPr="00B453BE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2698" w:type="dxa"/>
            <w:vAlign w:val="center"/>
          </w:tcPr>
          <w:p w14:paraId="40E8876C" w14:textId="77777777" w:rsidR="00C753D9" w:rsidRPr="00B453BE" w:rsidRDefault="00C753D9" w:rsidP="00C753D9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="00B453BE" w:rsidRPr="00B453BE" w14:paraId="31226408" w14:textId="77777777" w:rsidTr="00C71AAF">
        <w:trPr>
          <w:jc w:val="center"/>
        </w:trPr>
        <w:tc>
          <w:tcPr>
            <w:tcW w:w="846" w:type="dxa"/>
            <w:vAlign w:val="center"/>
          </w:tcPr>
          <w:p w14:paraId="20CFBBD3" w14:textId="2FB738FB" w:rsidR="0045474D" w:rsidRPr="00B453BE" w:rsidRDefault="0045474D" w:rsidP="00656233">
            <w:pPr>
              <w:pStyle w:val="Akapitzlist"/>
              <w:numPr>
                <w:ilvl w:val="0"/>
                <w:numId w:val="24"/>
              </w:numPr>
              <w:jc w:val="center"/>
              <w:rPr>
                <w:rFonts w:ascii="Aptos" w:hAnsi="Aptos" w:cstheme="majorHAnsi"/>
                <w:szCs w:val="22"/>
              </w:rPr>
            </w:pPr>
          </w:p>
        </w:tc>
        <w:tc>
          <w:tcPr>
            <w:tcW w:w="7128" w:type="dxa"/>
          </w:tcPr>
          <w:p w14:paraId="5C6550F0" w14:textId="7CCFF776" w:rsidR="0045474D" w:rsidRPr="00B453BE" w:rsidRDefault="0045474D" w:rsidP="0045474D">
            <w:pPr>
              <w:jc w:val="both"/>
              <w:rPr>
                <w:rFonts w:ascii="Aptos" w:hAnsi="Aptos" w:cstheme="majorHAnsi"/>
                <w:szCs w:val="22"/>
              </w:rPr>
            </w:pPr>
            <w:r w:rsidRPr="00B453BE">
              <w:rPr>
                <w:rFonts w:ascii="Aptos" w:hAnsi="Aptos" w:cstheme="majorHAnsi"/>
                <w:szCs w:val="22"/>
              </w:rPr>
              <w:t>Wjazd do komory z poziomu posadzki lub urządzenie wyposażone w pochylnie najazdowe oraz automatyczny przechył mytych wózków umożliwiający odpływ wody z płaskich powierzchni.</w:t>
            </w:r>
          </w:p>
        </w:tc>
        <w:tc>
          <w:tcPr>
            <w:tcW w:w="3543" w:type="dxa"/>
            <w:vAlign w:val="center"/>
          </w:tcPr>
          <w:p w14:paraId="35DEE560" w14:textId="6BE26D30" w:rsidR="0045474D" w:rsidRPr="00B453BE" w:rsidRDefault="0045474D" w:rsidP="00656233">
            <w:pPr>
              <w:jc w:val="center"/>
              <w:rPr>
                <w:rFonts w:ascii="Aptos" w:hAnsi="Aptos" w:cstheme="majorHAnsi"/>
                <w:szCs w:val="22"/>
              </w:rPr>
            </w:pPr>
            <w:r w:rsidRPr="00B453BE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2698" w:type="dxa"/>
            <w:vAlign w:val="center"/>
          </w:tcPr>
          <w:p w14:paraId="431253B7" w14:textId="77777777" w:rsidR="0045474D" w:rsidRPr="00B453BE" w:rsidRDefault="0045474D" w:rsidP="0045474D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="00B453BE" w:rsidRPr="00B453BE" w14:paraId="5852F7F8" w14:textId="77777777" w:rsidTr="00C71AAF">
        <w:trPr>
          <w:jc w:val="center"/>
        </w:trPr>
        <w:tc>
          <w:tcPr>
            <w:tcW w:w="846" w:type="dxa"/>
            <w:vAlign w:val="center"/>
          </w:tcPr>
          <w:p w14:paraId="1B91DF9E" w14:textId="77777777" w:rsidR="00656233" w:rsidRPr="00B453BE" w:rsidRDefault="00656233" w:rsidP="00656233">
            <w:pPr>
              <w:pStyle w:val="Akapitzlist"/>
              <w:numPr>
                <w:ilvl w:val="0"/>
                <w:numId w:val="24"/>
              </w:numPr>
              <w:jc w:val="center"/>
              <w:rPr>
                <w:rFonts w:ascii="Aptos" w:hAnsi="Aptos" w:cstheme="majorHAnsi"/>
                <w:szCs w:val="22"/>
              </w:rPr>
            </w:pPr>
          </w:p>
        </w:tc>
        <w:tc>
          <w:tcPr>
            <w:tcW w:w="7128" w:type="dxa"/>
          </w:tcPr>
          <w:p w14:paraId="463C7ED9" w14:textId="09EC8EFE" w:rsidR="00656233" w:rsidRPr="00B453BE" w:rsidRDefault="00656233" w:rsidP="00656233">
            <w:pPr>
              <w:pStyle w:val="Domynie"/>
              <w:spacing w:line="200" w:lineRule="atLeast"/>
              <w:rPr>
                <w:rFonts w:ascii="Aptos" w:hAnsi="Aptos" w:cstheme="majorHAnsi"/>
              </w:rPr>
            </w:pPr>
            <w:r w:rsidRPr="00B453BE">
              <w:rPr>
                <w:rFonts w:ascii="Aptos" w:eastAsia="Times New Roman" w:hAnsi="Aptos" w:cstheme="majorHAnsi"/>
                <w:kern w:val="0"/>
              </w:rPr>
              <w:t>System maskowania szyny prowadzącej drzwi komory (wjazd wózka do komory po płaskiej powierzchni).</w:t>
            </w:r>
          </w:p>
        </w:tc>
        <w:tc>
          <w:tcPr>
            <w:tcW w:w="3543" w:type="dxa"/>
            <w:vAlign w:val="center"/>
          </w:tcPr>
          <w:p w14:paraId="19DB2B7E" w14:textId="15D25EA4" w:rsidR="00656233" w:rsidRPr="00B453BE" w:rsidRDefault="00656233" w:rsidP="00656233">
            <w:pPr>
              <w:jc w:val="center"/>
              <w:rPr>
                <w:rFonts w:ascii="Aptos" w:hAnsi="Aptos" w:cstheme="majorHAnsi"/>
                <w:szCs w:val="22"/>
              </w:rPr>
            </w:pPr>
            <w:r w:rsidRPr="00B453BE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2698" w:type="dxa"/>
            <w:vAlign w:val="center"/>
          </w:tcPr>
          <w:p w14:paraId="08204064" w14:textId="77777777" w:rsidR="00656233" w:rsidRPr="00B453BE" w:rsidRDefault="00656233" w:rsidP="00656233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="00B453BE" w:rsidRPr="00B453BE" w14:paraId="5396D152" w14:textId="77777777" w:rsidTr="00C71AAF">
        <w:trPr>
          <w:jc w:val="center"/>
        </w:trPr>
        <w:tc>
          <w:tcPr>
            <w:tcW w:w="846" w:type="dxa"/>
            <w:vAlign w:val="center"/>
          </w:tcPr>
          <w:p w14:paraId="4184E7BB" w14:textId="77777777" w:rsidR="00656233" w:rsidRPr="00B453BE" w:rsidRDefault="00656233" w:rsidP="00656233">
            <w:pPr>
              <w:pStyle w:val="Akapitzlist"/>
              <w:numPr>
                <w:ilvl w:val="0"/>
                <w:numId w:val="24"/>
              </w:numPr>
              <w:jc w:val="center"/>
              <w:rPr>
                <w:rFonts w:ascii="Aptos" w:hAnsi="Aptos" w:cstheme="majorHAnsi"/>
                <w:szCs w:val="22"/>
              </w:rPr>
            </w:pPr>
          </w:p>
        </w:tc>
        <w:tc>
          <w:tcPr>
            <w:tcW w:w="7128" w:type="dxa"/>
          </w:tcPr>
          <w:p w14:paraId="22BAC4C8" w14:textId="181897B0" w:rsidR="00656233" w:rsidRPr="00B453BE" w:rsidRDefault="00656233" w:rsidP="00656233">
            <w:pPr>
              <w:pStyle w:val="Domynie"/>
              <w:spacing w:line="200" w:lineRule="atLeast"/>
              <w:rPr>
                <w:rFonts w:ascii="Aptos" w:eastAsia="Times New Roman" w:hAnsi="Aptos" w:cstheme="majorHAnsi"/>
              </w:rPr>
            </w:pPr>
            <w:r w:rsidRPr="00B453BE">
              <w:rPr>
                <w:rFonts w:ascii="Aptos" w:eastAsia="Times New Roman" w:hAnsi="Aptos" w:cstheme="majorHAnsi"/>
                <w:kern w:val="0"/>
              </w:rPr>
              <w:t>Podłoga w komorze ażurowa, umożliwiająca bezpieczne poruszanie się personelu wewnątrz urządzenia oraz łatwy demontaż elementów podłogi bez korzystania z narządzi w celu wykonywania konserwacji</w:t>
            </w:r>
          </w:p>
        </w:tc>
        <w:tc>
          <w:tcPr>
            <w:tcW w:w="3543" w:type="dxa"/>
            <w:vAlign w:val="center"/>
          </w:tcPr>
          <w:p w14:paraId="721BE9F2" w14:textId="42858781" w:rsidR="00656233" w:rsidRPr="00B453BE" w:rsidRDefault="00656233" w:rsidP="00656233">
            <w:pPr>
              <w:jc w:val="center"/>
              <w:rPr>
                <w:rFonts w:ascii="Aptos" w:hAnsi="Aptos" w:cstheme="majorHAnsi"/>
                <w:szCs w:val="22"/>
              </w:rPr>
            </w:pPr>
            <w:r w:rsidRPr="00B453BE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2698" w:type="dxa"/>
            <w:vAlign w:val="center"/>
          </w:tcPr>
          <w:p w14:paraId="33EAD915" w14:textId="77777777" w:rsidR="00656233" w:rsidRPr="00B453BE" w:rsidRDefault="00656233" w:rsidP="00656233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="00B453BE" w:rsidRPr="00B453BE" w14:paraId="3D9C4441" w14:textId="77777777" w:rsidTr="00C71AAF">
        <w:trPr>
          <w:jc w:val="center"/>
        </w:trPr>
        <w:tc>
          <w:tcPr>
            <w:tcW w:w="846" w:type="dxa"/>
            <w:vAlign w:val="center"/>
          </w:tcPr>
          <w:p w14:paraId="1C1FE78C" w14:textId="77777777" w:rsidR="00656233" w:rsidRPr="00B453BE" w:rsidRDefault="00656233" w:rsidP="00656233">
            <w:pPr>
              <w:pStyle w:val="Akapitzlist"/>
              <w:numPr>
                <w:ilvl w:val="0"/>
                <w:numId w:val="24"/>
              </w:numPr>
              <w:jc w:val="center"/>
              <w:rPr>
                <w:rFonts w:ascii="Aptos" w:hAnsi="Aptos" w:cstheme="majorHAnsi"/>
                <w:szCs w:val="22"/>
              </w:rPr>
            </w:pPr>
          </w:p>
        </w:tc>
        <w:tc>
          <w:tcPr>
            <w:tcW w:w="7128" w:type="dxa"/>
          </w:tcPr>
          <w:p w14:paraId="0F02A8D9" w14:textId="771F419D" w:rsidR="00656233" w:rsidRPr="00B453BE" w:rsidRDefault="00656233" w:rsidP="00656233">
            <w:pPr>
              <w:pStyle w:val="Domynie"/>
              <w:spacing w:line="200" w:lineRule="atLeast"/>
              <w:rPr>
                <w:rFonts w:ascii="Aptos" w:eastAsia="Times New Roman" w:hAnsi="Aptos" w:cstheme="majorHAnsi"/>
              </w:rPr>
            </w:pPr>
            <w:r w:rsidRPr="00B453BE">
              <w:rPr>
                <w:rFonts w:ascii="Aptos" w:eastAsia="Times New Roman" w:hAnsi="Aptos" w:cstheme="majorHAnsi"/>
                <w:kern w:val="0"/>
              </w:rPr>
              <w:t>Komora wyposażona w system dokowania wózków wsadowych z obrotowymi ramionami natryskowymi, umożliwiający wykonywanie procesów zgodnie z PN-EN 15883-2</w:t>
            </w:r>
          </w:p>
        </w:tc>
        <w:tc>
          <w:tcPr>
            <w:tcW w:w="3543" w:type="dxa"/>
            <w:vAlign w:val="center"/>
          </w:tcPr>
          <w:p w14:paraId="74144F24" w14:textId="17AC361C" w:rsidR="00656233" w:rsidRPr="00B453BE" w:rsidRDefault="00656233" w:rsidP="00656233">
            <w:pPr>
              <w:jc w:val="center"/>
              <w:rPr>
                <w:rFonts w:ascii="Aptos" w:hAnsi="Aptos" w:cstheme="majorHAnsi"/>
                <w:szCs w:val="22"/>
              </w:rPr>
            </w:pPr>
            <w:r w:rsidRPr="00B453BE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2698" w:type="dxa"/>
            <w:vAlign w:val="center"/>
          </w:tcPr>
          <w:p w14:paraId="4A2D0EC4" w14:textId="77777777" w:rsidR="00656233" w:rsidRPr="00B453BE" w:rsidRDefault="00656233" w:rsidP="00656233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="00B453BE" w:rsidRPr="00B453BE" w14:paraId="3A0DC329" w14:textId="77777777" w:rsidTr="00C71AAF">
        <w:trPr>
          <w:jc w:val="center"/>
        </w:trPr>
        <w:tc>
          <w:tcPr>
            <w:tcW w:w="846" w:type="dxa"/>
            <w:vAlign w:val="center"/>
          </w:tcPr>
          <w:p w14:paraId="6F07CE25" w14:textId="77777777" w:rsidR="00656233" w:rsidRPr="00B453BE" w:rsidRDefault="00656233" w:rsidP="00656233">
            <w:pPr>
              <w:pStyle w:val="Akapitzlist"/>
              <w:numPr>
                <w:ilvl w:val="0"/>
                <w:numId w:val="24"/>
              </w:numPr>
              <w:jc w:val="center"/>
              <w:rPr>
                <w:rFonts w:ascii="Aptos" w:hAnsi="Aptos" w:cstheme="majorHAnsi"/>
                <w:szCs w:val="22"/>
              </w:rPr>
            </w:pPr>
          </w:p>
        </w:tc>
        <w:tc>
          <w:tcPr>
            <w:tcW w:w="7128" w:type="dxa"/>
          </w:tcPr>
          <w:p w14:paraId="197C4566" w14:textId="4AEBF272" w:rsidR="00656233" w:rsidRPr="00B453BE" w:rsidRDefault="00656233" w:rsidP="00656233">
            <w:pPr>
              <w:pStyle w:val="Domynie"/>
              <w:spacing w:line="200" w:lineRule="atLeast"/>
              <w:rPr>
                <w:rFonts w:ascii="Aptos" w:eastAsia="Times New Roman" w:hAnsi="Aptos" w:cstheme="majorHAnsi"/>
              </w:rPr>
            </w:pPr>
            <w:r w:rsidRPr="00B453BE">
              <w:rPr>
                <w:rFonts w:ascii="Aptos" w:eastAsia="Times New Roman" w:hAnsi="Aptos" w:cstheme="majorHAnsi"/>
                <w:kern w:val="0"/>
              </w:rPr>
              <w:t xml:space="preserve">Ruchome dysze natryskowe na bocznych ścianach komory - co najmniej 96 dysz działających jednocześnie, zapewniające równomierny natrysk na całą objętość wsadu  </w:t>
            </w:r>
          </w:p>
        </w:tc>
        <w:tc>
          <w:tcPr>
            <w:tcW w:w="3543" w:type="dxa"/>
            <w:vAlign w:val="center"/>
          </w:tcPr>
          <w:p w14:paraId="4F7F1985" w14:textId="44A48645" w:rsidR="00656233" w:rsidRPr="00B453BE" w:rsidRDefault="00656233" w:rsidP="00656233">
            <w:pPr>
              <w:jc w:val="center"/>
              <w:rPr>
                <w:rFonts w:ascii="Aptos" w:hAnsi="Aptos" w:cstheme="majorHAnsi"/>
                <w:szCs w:val="22"/>
              </w:rPr>
            </w:pPr>
            <w:r w:rsidRPr="00B453BE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2698" w:type="dxa"/>
            <w:vAlign w:val="center"/>
          </w:tcPr>
          <w:p w14:paraId="5A02D762" w14:textId="77777777" w:rsidR="00656233" w:rsidRPr="00B453BE" w:rsidRDefault="00656233" w:rsidP="00656233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="00B453BE" w:rsidRPr="00B453BE" w14:paraId="077C35A9" w14:textId="77777777" w:rsidTr="00C71AAF">
        <w:trPr>
          <w:jc w:val="center"/>
        </w:trPr>
        <w:tc>
          <w:tcPr>
            <w:tcW w:w="846" w:type="dxa"/>
            <w:vAlign w:val="center"/>
          </w:tcPr>
          <w:p w14:paraId="18B0FA0A" w14:textId="2311B92F" w:rsidR="00F05A1D" w:rsidRPr="00B453BE" w:rsidRDefault="00F05A1D" w:rsidP="00656233">
            <w:pPr>
              <w:pStyle w:val="Akapitzlist"/>
              <w:numPr>
                <w:ilvl w:val="0"/>
                <w:numId w:val="24"/>
              </w:numPr>
              <w:jc w:val="center"/>
              <w:rPr>
                <w:rFonts w:ascii="Aptos" w:hAnsi="Aptos" w:cstheme="majorHAnsi"/>
                <w:szCs w:val="22"/>
              </w:rPr>
            </w:pPr>
          </w:p>
        </w:tc>
        <w:tc>
          <w:tcPr>
            <w:tcW w:w="7128" w:type="dxa"/>
            <w:vAlign w:val="center"/>
          </w:tcPr>
          <w:p w14:paraId="2E8F0D57" w14:textId="77777777" w:rsidR="00F05A1D" w:rsidRPr="00B453BE" w:rsidRDefault="00F05A1D" w:rsidP="00F05A1D">
            <w:pPr>
              <w:pStyle w:val="Domynie"/>
              <w:spacing w:line="200" w:lineRule="atLeast"/>
              <w:rPr>
                <w:rFonts w:ascii="Aptos" w:hAnsi="Aptos" w:cstheme="majorHAnsi"/>
              </w:rPr>
            </w:pPr>
            <w:r w:rsidRPr="00B453BE">
              <w:rPr>
                <w:rFonts w:ascii="Aptos" w:hAnsi="Aptos" w:cstheme="majorHAnsi"/>
              </w:rPr>
              <w:t>Minimalne wewnętrzne wymiary komory:</w:t>
            </w:r>
          </w:p>
          <w:p w14:paraId="40FF81FF" w14:textId="2145D78A" w:rsidR="00F05A1D" w:rsidRPr="00B453BE" w:rsidRDefault="00F05A1D" w:rsidP="00F05A1D">
            <w:pPr>
              <w:pStyle w:val="Domynie"/>
              <w:spacing w:line="200" w:lineRule="atLeast"/>
              <w:rPr>
                <w:rFonts w:ascii="Aptos" w:hAnsi="Aptos" w:cstheme="majorHAnsi"/>
              </w:rPr>
            </w:pPr>
            <w:r w:rsidRPr="00B453BE">
              <w:rPr>
                <w:rFonts w:ascii="Aptos" w:hAnsi="Aptos" w:cstheme="majorHAnsi"/>
              </w:rPr>
              <w:t>- szerokość 1100 mm</w:t>
            </w:r>
          </w:p>
          <w:p w14:paraId="252AE0BD" w14:textId="045211CE" w:rsidR="00F05A1D" w:rsidRPr="00B453BE" w:rsidRDefault="00F05A1D" w:rsidP="00F05A1D">
            <w:pPr>
              <w:pStyle w:val="Domynie"/>
              <w:spacing w:line="200" w:lineRule="atLeast"/>
              <w:rPr>
                <w:rFonts w:ascii="Aptos" w:hAnsi="Aptos" w:cstheme="majorHAnsi"/>
              </w:rPr>
            </w:pPr>
            <w:r w:rsidRPr="00B453BE">
              <w:rPr>
                <w:rFonts w:ascii="Aptos" w:hAnsi="Aptos" w:cstheme="majorHAnsi"/>
              </w:rPr>
              <w:t>- głębokość  2100 mm</w:t>
            </w:r>
          </w:p>
          <w:p w14:paraId="58750C87" w14:textId="1919EE51" w:rsidR="00F05A1D" w:rsidRPr="00B453BE" w:rsidRDefault="00F05A1D" w:rsidP="00F05A1D">
            <w:pPr>
              <w:pStyle w:val="Domynie"/>
              <w:spacing w:line="200" w:lineRule="atLeast"/>
              <w:rPr>
                <w:rFonts w:ascii="Aptos" w:hAnsi="Aptos" w:cstheme="majorHAnsi"/>
              </w:rPr>
            </w:pPr>
            <w:r w:rsidRPr="00B453BE">
              <w:rPr>
                <w:rFonts w:ascii="Aptos" w:hAnsi="Aptos" w:cstheme="majorHAnsi"/>
              </w:rPr>
              <w:t>- wysokość 1800 mm</w:t>
            </w:r>
          </w:p>
        </w:tc>
        <w:tc>
          <w:tcPr>
            <w:tcW w:w="3543" w:type="dxa"/>
            <w:vAlign w:val="center"/>
          </w:tcPr>
          <w:p w14:paraId="1D6E7F0C" w14:textId="17EA74D0" w:rsidR="00F05A1D" w:rsidRPr="00B453BE" w:rsidRDefault="00F05A1D" w:rsidP="00656233">
            <w:pPr>
              <w:jc w:val="center"/>
              <w:rPr>
                <w:rFonts w:ascii="Aptos" w:hAnsi="Aptos" w:cstheme="majorHAnsi"/>
                <w:szCs w:val="22"/>
              </w:rPr>
            </w:pPr>
            <w:r w:rsidRPr="00B453BE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2698" w:type="dxa"/>
            <w:vAlign w:val="center"/>
          </w:tcPr>
          <w:p w14:paraId="330CA755" w14:textId="77777777" w:rsidR="00F05A1D" w:rsidRPr="00B453BE" w:rsidRDefault="00F05A1D" w:rsidP="00F05A1D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="00B453BE" w:rsidRPr="00B453BE" w14:paraId="6E30364E" w14:textId="77777777" w:rsidTr="00C71AAF">
        <w:trPr>
          <w:jc w:val="center"/>
        </w:trPr>
        <w:tc>
          <w:tcPr>
            <w:tcW w:w="846" w:type="dxa"/>
            <w:vAlign w:val="center"/>
          </w:tcPr>
          <w:p w14:paraId="77CEE0BA" w14:textId="79FA008C" w:rsidR="00F05A1D" w:rsidRPr="00B453BE" w:rsidRDefault="00F05A1D" w:rsidP="00656233">
            <w:pPr>
              <w:pStyle w:val="Akapitzlist"/>
              <w:numPr>
                <w:ilvl w:val="0"/>
                <w:numId w:val="24"/>
              </w:numPr>
              <w:jc w:val="center"/>
              <w:rPr>
                <w:rFonts w:ascii="Aptos" w:hAnsi="Aptos" w:cstheme="majorHAnsi"/>
                <w:szCs w:val="22"/>
              </w:rPr>
            </w:pPr>
          </w:p>
        </w:tc>
        <w:tc>
          <w:tcPr>
            <w:tcW w:w="7128" w:type="dxa"/>
            <w:vAlign w:val="center"/>
          </w:tcPr>
          <w:p w14:paraId="40AC698B" w14:textId="77777777" w:rsidR="00F05A1D" w:rsidRPr="00B453BE" w:rsidRDefault="00F05A1D" w:rsidP="00F05A1D">
            <w:pPr>
              <w:pStyle w:val="Domynie"/>
              <w:spacing w:line="200" w:lineRule="atLeast"/>
              <w:rPr>
                <w:rFonts w:ascii="Aptos" w:hAnsi="Aptos" w:cstheme="majorHAnsi"/>
              </w:rPr>
            </w:pPr>
            <w:r w:rsidRPr="00B453BE">
              <w:rPr>
                <w:rFonts w:ascii="Aptos" w:hAnsi="Aptos" w:cstheme="majorHAnsi"/>
              </w:rPr>
              <w:t>Maksymalne wymiary urządzenia:</w:t>
            </w:r>
          </w:p>
          <w:p w14:paraId="3159D955" w14:textId="4B43003B" w:rsidR="00F05A1D" w:rsidRPr="00B453BE" w:rsidRDefault="00F05A1D" w:rsidP="00F05A1D">
            <w:pPr>
              <w:pStyle w:val="Domynie"/>
              <w:spacing w:line="200" w:lineRule="atLeast"/>
              <w:rPr>
                <w:rFonts w:ascii="Aptos" w:hAnsi="Aptos" w:cstheme="majorHAnsi"/>
              </w:rPr>
            </w:pPr>
            <w:r w:rsidRPr="00B453BE">
              <w:rPr>
                <w:rFonts w:ascii="Aptos" w:hAnsi="Aptos" w:cstheme="majorHAnsi"/>
              </w:rPr>
              <w:t>- szerokość 3500 mm</w:t>
            </w:r>
          </w:p>
          <w:p w14:paraId="5EF35191" w14:textId="0E7D7BC6" w:rsidR="00F05A1D" w:rsidRPr="00B453BE" w:rsidRDefault="00F05A1D" w:rsidP="00F05A1D">
            <w:pPr>
              <w:pStyle w:val="Domynie"/>
              <w:spacing w:line="200" w:lineRule="atLeast"/>
              <w:rPr>
                <w:rFonts w:ascii="Aptos" w:hAnsi="Aptos" w:cstheme="majorHAnsi"/>
              </w:rPr>
            </w:pPr>
            <w:r w:rsidRPr="00B453BE">
              <w:rPr>
                <w:rFonts w:ascii="Aptos" w:hAnsi="Aptos" w:cstheme="majorHAnsi"/>
              </w:rPr>
              <w:t>- głębokość 3000 mm</w:t>
            </w:r>
          </w:p>
          <w:p w14:paraId="569042B2" w14:textId="3BC38A94" w:rsidR="00F05A1D" w:rsidRPr="00B453BE" w:rsidRDefault="00F05A1D" w:rsidP="00F05A1D">
            <w:pPr>
              <w:jc w:val="both"/>
              <w:rPr>
                <w:rFonts w:ascii="Aptos" w:hAnsi="Aptos" w:cstheme="majorHAnsi"/>
                <w:szCs w:val="22"/>
              </w:rPr>
            </w:pPr>
            <w:r w:rsidRPr="00B453BE">
              <w:rPr>
                <w:rFonts w:ascii="Aptos" w:hAnsi="Aptos" w:cstheme="majorHAnsi"/>
                <w:szCs w:val="22"/>
              </w:rPr>
              <w:t>- wysokość 3400 mm</w:t>
            </w:r>
          </w:p>
        </w:tc>
        <w:tc>
          <w:tcPr>
            <w:tcW w:w="3543" w:type="dxa"/>
            <w:vAlign w:val="center"/>
          </w:tcPr>
          <w:p w14:paraId="775B7BB4" w14:textId="18900FDB" w:rsidR="00F05A1D" w:rsidRPr="00B453BE" w:rsidRDefault="00F05A1D" w:rsidP="00656233">
            <w:pPr>
              <w:jc w:val="center"/>
              <w:rPr>
                <w:rFonts w:ascii="Aptos" w:hAnsi="Aptos" w:cstheme="majorHAnsi"/>
                <w:szCs w:val="22"/>
              </w:rPr>
            </w:pPr>
            <w:r w:rsidRPr="00B453BE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2698" w:type="dxa"/>
            <w:vAlign w:val="center"/>
          </w:tcPr>
          <w:p w14:paraId="0BA5AED1" w14:textId="77777777" w:rsidR="00F05A1D" w:rsidRPr="00B453BE" w:rsidRDefault="00F05A1D" w:rsidP="00F05A1D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="00B453BE" w:rsidRPr="00B453BE" w14:paraId="347058FD" w14:textId="77777777" w:rsidTr="00C71AAF">
        <w:trPr>
          <w:jc w:val="center"/>
        </w:trPr>
        <w:tc>
          <w:tcPr>
            <w:tcW w:w="846" w:type="dxa"/>
            <w:vAlign w:val="center"/>
          </w:tcPr>
          <w:p w14:paraId="0A5B1501" w14:textId="77777777" w:rsidR="00F05A1D" w:rsidRPr="00B453BE" w:rsidRDefault="00F05A1D" w:rsidP="00656233">
            <w:pPr>
              <w:pStyle w:val="Akapitzlist"/>
              <w:numPr>
                <w:ilvl w:val="0"/>
                <w:numId w:val="24"/>
              </w:numPr>
              <w:jc w:val="center"/>
              <w:rPr>
                <w:rFonts w:ascii="Aptos" w:hAnsi="Aptos" w:cstheme="majorHAnsi"/>
                <w:szCs w:val="22"/>
              </w:rPr>
            </w:pPr>
          </w:p>
        </w:tc>
        <w:tc>
          <w:tcPr>
            <w:tcW w:w="7128" w:type="dxa"/>
            <w:vAlign w:val="center"/>
          </w:tcPr>
          <w:p w14:paraId="63417A8A" w14:textId="4A66B6A0" w:rsidR="00F05A1D" w:rsidRPr="00B453BE" w:rsidRDefault="00F05A1D" w:rsidP="00F05A1D">
            <w:pPr>
              <w:pStyle w:val="Domynie"/>
              <w:spacing w:line="200" w:lineRule="atLeast"/>
              <w:rPr>
                <w:rFonts w:ascii="Aptos" w:hAnsi="Aptos" w:cstheme="majorHAnsi"/>
              </w:rPr>
            </w:pPr>
            <w:r w:rsidRPr="00B453BE">
              <w:rPr>
                <w:rFonts w:ascii="Aptos" w:eastAsia="Times New Roman" w:hAnsi="Aptos" w:cstheme="majorHAnsi"/>
                <w:kern w:val="0"/>
              </w:rPr>
              <w:t>Drzwi otwierane i zamykane automatycznie – po wciśnięciu odpowiedniego pola na ekranie dotykowym sterownika</w:t>
            </w:r>
          </w:p>
        </w:tc>
        <w:tc>
          <w:tcPr>
            <w:tcW w:w="3543" w:type="dxa"/>
            <w:vAlign w:val="center"/>
          </w:tcPr>
          <w:p w14:paraId="6206DC4B" w14:textId="76BFE472" w:rsidR="00F05A1D" w:rsidRPr="00B453BE" w:rsidRDefault="00656233" w:rsidP="00656233">
            <w:pPr>
              <w:jc w:val="center"/>
              <w:rPr>
                <w:rFonts w:ascii="Aptos" w:hAnsi="Aptos" w:cstheme="majorHAnsi"/>
                <w:szCs w:val="22"/>
              </w:rPr>
            </w:pPr>
            <w:r w:rsidRPr="00B453BE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2698" w:type="dxa"/>
            <w:vAlign w:val="center"/>
          </w:tcPr>
          <w:p w14:paraId="3C3E131F" w14:textId="77777777" w:rsidR="00F05A1D" w:rsidRPr="00B453BE" w:rsidRDefault="00F05A1D" w:rsidP="00F05A1D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="00B453BE" w:rsidRPr="00B453BE" w14:paraId="247C1321" w14:textId="77777777" w:rsidTr="00C71AAF">
        <w:trPr>
          <w:jc w:val="center"/>
        </w:trPr>
        <w:tc>
          <w:tcPr>
            <w:tcW w:w="846" w:type="dxa"/>
            <w:vAlign w:val="center"/>
          </w:tcPr>
          <w:p w14:paraId="6667D869" w14:textId="06F3F376" w:rsidR="00F05A1D" w:rsidRPr="00B453BE" w:rsidRDefault="00F05A1D" w:rsidP="00656233">
            <w:pPr>
              <w:pStyle w:val="Akapitzlist"/>
              <w:numPr>
                <w:ilvl w:val="0"/>
                <w:numId w:val="24"/>
              </w:numPr>
              <w:jc w:val="center"/>
              <w:rPr>
                <w:rFonts w:ascii="Aptos" w:hAnsi="Aptos" w:cstheme="majorHAnsi"/>
                <w:szCs w:val="22"/>
              </w:rPr>
            </w:pPr>
          </w:p>
        </w:tc>
        <w:tc>
          <w:tcPr>
            <w:tcW w:w="7128" w:type="dxa"/>
            <w:vAlign w:val="center"/>
          </w:tcPr>
          <w:p w14:paraId="38E61A59" w14:textId="2D2CA85F" w:rsidR="00F05A1D" w:rsidRPr="00B453BE" w:rsidRDefault="00F05A1D" w:rsidP="00F05A1D">
            <w:pPr>
              <w:jc w:val="both"/>
              <w:rPr>
                <w:rFonts w:ascii="Aptos" w:hAnsi="Aptos" w:cstheme="majorHAnsi"/>
                <w:szCs w:val="22"/>
              </w:rPr>
            </w:pPr>
            <w:r w:rsidRPr="00B453BE">
              <w:rPr>
                <w:rFonts w:ascii="Aptos" w:hAnsi="Aptos" w:cstheme="majorHAnsi"/>
                <w:szCs w:val="22"/>
              </w:rPr>
              <w:t>Automatyczna blokada drzwi uniemożliwiająca ich otwieranie w trakcie cyklu roboczego</w:t>
            </w:r>
          </w:p>
        </w:tc>
        <w:tc>
          <w:tcPr>
            <w:tcW w:w="3543" w:type="dxa"/>
            <w:vAlign w:val="center"/>
          </w:tcPr>
          <w:p w14:paraId="6E8D98E1" w14:textId="69BCF230" w:rsidR="00F05A1D" w:rsidRPr="00B453BE" w:rsidRDefault="00F05A1D" w:rsidP="00656233">
            <w:pPr>
              <w:jc w:val="center"/>
              <w:rPr>
                <w:rFonts w:ascii="Aptos" w:hAnsi="Aptos" w:cstheme="majorHAnsi"/>
                <w:szCs w:val="22"/>
              </w:rPr>
            </w:pPr>
            <w:r w:rsidRPr="00B453BE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2698" w:type="dxa"/>
            <w:vAlign w:val="center"/>
          </w:tcPr>
          <w:p w14:paraId="492ED3B1" w14:textId="77777777" w:rsidR="00F05A1D" w:rsidRPr="00B453BE" w:rsidRDefault="00F05A1D" w:rsidP="00F05A1D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="00B453BE" w:rsidRPr="00B453BE" w14:paraId="75F9AF66" w14:textId="77777777" w:rsidTr="00C71AAF">
        <w:trPr>
          <w:jc w:val="center"/>
        </w:trPr>
        <w:tc>
          <w:tcPr>
            <w:tcW w:w="846" w:type="dxa"/>
            <w:vAlign w:val="center"/>
          </w:tcPr>
          <w:p w14:paraId="0299BA28" w14:textId="77777777" w:rsidR="00FE0972" w:rsidRPr="00B453BE" w:rsidRDefault="00FE0972" w:rsidP="00656233">
            <w:pPr>
              <w:pStyle w:val="Akapitzlist"/>
              <w:numPr>
                <w:ilvl w:val="0"/>
                <w:numId w:val="24"/>
              </w:numPr>
              <w:jc w:val="center"/>
              <w:rPr>
                <w:rFonts w:ascii="Aptos" w:hAnsi="Aptos" w:cstheme="majorHAnsi"/>
                <w:szCs w:val="22"/>
              </w:rPr>
            </w:pPr>
          </w:p>
        </w:tc>
        <w:tc>
          <w:tcPr>
            <w:tcW w:w="7128" w:type="dxa"/>
            <w:vAlign w:val="center"/>
          </w:tcPr>
          <w:p w14:paraId="5E873AF0" w14:textId="3FCC4D52" w:rsidR="00FE0972" w:rsidRPr="00B453BE" w:rsidRDefault="00FE0972" w:rsidP="00656233">
            <w:pPr>
              <w:jc w:val="both"/>
              <w:rPr>
                <w:rFonts w:ascii="Aptos" w:hAnsi="Aptos" w:cstheme="majorHAnsi"/>
                <w:szCs w:val="22"/>
                <w:lang w:eastAsia="pl-PL"/>
              </w:rPr>
            </w:pPr>
            <w:r w:rsidRPr="00B453BE">
              <w:rPr>
                <w:rFonts w:ascii="Aptos" w:hAnsi="Aptos" w:cstheme="majorHAnsi"/>
                <w:szCs w:val="22"/>
              </w:rPr>
              <w:t>Automatyczna blokada drzwi uniemożliwiająca otwarcie drzwi po obu stronach jednocześnie</w:t>
            </w:r>
          </w:p>
        </w:tc>
        <w:tc>
          <w:tcPr>
            <w:tcW w:w="3543" w:type="dxa"/>
            <w:vAlign w:val="center"/>
          </w:tcPr>
          <w:p w14:paraId="04ED020E" w14:textId="302AFCB6" w:rsidR="00FE0972" w:rsidRPr="00B453BE" w:rsidRDefault="00FE0972" w:rsidP="00656233">
            <w:pPr>
              <w:jc w:val="center"/>
              <w:rPr>
                <w:rFonts w:ascii="Aptos" w:hAnsi="Aptos" w:cstheme="majorHAnsi"/>
                <w:szCs w:val="22"/>
              </w:rPr>
            </w:pPr>
            <w:r w:rsidRPr="00B453BE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2698" w:type="dxa"/>
            <w:vAlign w:val="center"/>
          </w:tcPr>
          <w:p w14:paraId="137476AE" w14:textId="77777777" w:rsidR="00FE0972" w:rsidRPr="00B453BE" w:rsidRDefault="00FE0972" w:rsidP="00656233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="00B453BE" w:rsidRPr="00B453BE" w14:paraId="699DD8C6" w14:textId="77777777" w:rsidTr="00C71AAF">
        <w:trPr>
          <w:jc w:val="center"/>
        </w:trPr>
        <w:tc>
          <w:tcPr>
            <w:tcW w:w="846" w:type="dxa"/>
            <w:vAlign w:val="center"/>
          </w:tcPr>
          <w:p w14:paraId="78A32B08" w14:textId="77777777" w:rsidR="00656233" w:rsidRPr="00B453BE" w:rsidRDefault="00656233" w:rsidP="00656233">
            <w:pPr>
              <w:pStyle w:val="Akapitzlist"/>
              <w:numPr>
                <w:ilvl w:val="0"/>
                <w:numId w:val="24"/>
              </w:numPr>
              <w:jc w:val="center"/>
              <w:rPr>
                <w:rFonts w:ascii="Aptos" w:hAnsi="Aptos" w:cstheme="majorHAnsi"/>
                <w:szCs w:val="22"/>
              </w:rPr>
            </w:pPr>
          </w:p>
        </w:tc>
        <w:tc>
          <w:tcPr>
            <w:tcW w:w="7128" w:type="dxa"/>
            <w:vAlign w:val="center"/>
          </w:tcPr>
          <w:p w14:paraId="26B6DB40" w14:textId="673A22BA" w:rsidR="00656233" w:rsidRPr="00B453BE" w:rsidRDefault="00656233" w:rsidP="00656233">
            <w:pPr>
              <w:jc w:val="both"/>
              <w:rPr>
                <w:rFonts w:ascii="Aptos" w:hAnsi="Aptos" w:cstheme="majorHAnsi"/>
                <w:szCs w:val="22"/>
              </w:rPr>
            </w:pPr>
            <w:r w:rsidRPr="00B453BE">
              <w:rPr>
                <w:rFonts w:ascii="Aptos" w:hAnsi="Aptos" w:cstheme="majorHAnsi"/>
                <w:kern w:val="0"/>
                <w:szCs w:val="22"/>
                <w:lang w:eastAsia="pl-PL"/>
              </w:rPr>
              <w:t>Drzwi z hartowanego szkła z izolacją termiczną, przesuwne (otwierane w bok)</w:t>
            </w:r>
          </w:p>
        </w:tc>
        <w:tc>
          <w:tcPr>
            <w:tcW w:w="3543" w:type="dxa"/>
            <w:vAlign w:val="center"/>
          </w:tcPr>
          <w:p w14:paraId="5005FE24" w14:textId="2CCCD691" w:rsidR="00656233" w:rsidRPr="00B453BE" w:rsidRDefault="00656233" w:rsidP="00656233">
            <w:pPr>
              <w:jc w:val="center"/>
              <w:rPr>
                <w:rFonts w:ascii="Aptos" w:hAnsi="Aptos" w:cstheme="majorHAnsi"/>
                <w:szCs w:val="22"/>
              </w:rPr>
            </w:pPr>
            <w:r w:rsidRPr="00B453BE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2698" w:type="dxa"/>
            <w:vAlign w:val="center"/>
          </w:tcPr>
          <w:p w14:paraId="10F38765" w14:textId="77777777" w:rsidR="00656233" w:rsidRPr="00B453BE" w:rsidRDefault="00656233" w:rsidP="00656233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="00B453BE" w:rsidRPr="00B453BE" w14:paraId="4F9841BF" w14:textId="77777777" w:rsidTr="00C71AAF">
        <w:trPr>
          <w:jc w:val="center"/>
        </w:trPr>
        <w:tc>
          <w:tcPr>
            <w:tcW w:w="846" w:type="dxa"/>
            <w:vAlign w:val="center"/>
          </w:tcPr>
          <w:p w14:paraId="537F6EDC" w14:textId="77777777" w:rsidR="00656233" w:rsidRPr="00B453BE" w:rsidRDefault="00656233" w:rsidP="00656233">
            <w:pPr>
              <w:pStyle w:val="Akapitzlist"/>
              <w:numPr>
                <w:ilvl w:val="0"/>
                <w:numId w:val="24"/>
              </w:numPr>
              <w:jc w:val="center"/>
              <w:rPr>
                <w:rFonts w:ascii="Aptos" w:hAnsi="Aptos" w:cstheme="majorHAnsi"/>
                <w:szCs w:val="22"/>
              </w:rPr>
            </w:pPr>
          </w:p>
        </w:tc>
        <w:tc>
          <w:tcPr>
            <w:tcW w:w="7128" w:type="dxa"/>
          </w:tcPr>
          <w:p w14:paraId="5ACCBE9E" w14:textId="22E5794F" w:rsidR="00656233" w:rsidRPr="00B453BE" w:rsidRDefault="00656233" w:rsidP="00656233">
            <w:pPr>
              <w:jc w:val="both"/>
              <w:rPr>
                <w:rFonts w:ascii="Aptos" w:hAnsi="Aptos" w:cstheme="majorHAnsi"/>
                <w:szCs w:val="22"/>
                <w:lang w:eastAsia="pl-PL"/>
              </w:rPr>
            </w:pPr>
            <w:r w:rsidRPr="00B453BE">
              <w:rPr>
                <w:rFonts w:ascii="Aptos" w:hAnsi="Aptos" w:cstheme="majorHAnsi"/>
                <w:kern w:val="0"/>
                <w:szCs w:val="22"/>
                <w:lang w:eastAsia="pl-PL"/>
              </w:rPr>
              <w:t>Zasilanie i ogrzewanie elektryczne, grzałki zlokalizowane poza komorą mycia, łatwo dostępne ze strefy serwisowej, moc grzałek minimum 60kW</w:t>
            </w:r>
          </w:p>
        </w:tc>
        <w:tc>
          <w:tcPr>
            <w:tcW w:w="3543" w:type="dxa"/>
            <w:vAlign w:val="center"/>
          </w:tcPr>
          <w:p w14:paraId="7BB9A549" w14:textId="495045B4" w:rsidR="00656233" w:rsidRPr="00B453BE" w:rsidRDefault="00656233" w:rsidP="00656233">
            <w:pPr>
              <w:jc w:val="center"/>
              <w:rPr>
                <w:rFonts w:ascii="Aptos" w:hAnsi="Aptos" w:cstheme="majorHAnsi"/>
                <w:szCs w:val="22"/>
              </w:rPr>
            </w:pPr>
            <w:r w:rsidRPr="00B453BE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2698" w:type="dxa"/>
            <w:vAlign w:val="center"/>
          </w:tcPr>
          <w:p w14:paraId="1C06E552" w14:textId="77777777" w:rsidR="00656233" w:rsidRPr="00B453BE" w:rsidRDefault="00656233" w:rsidP="00656233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="00B453BE" w:rsidRPr="00B453BE" w14:paraId="2E2AD023" w14:textId="77777777" w:rsidTr="00C71AAF">
        <w:trPr>
          <w:jc w:val="center"/>
        </w:trPr>
        <w:tc>
          <w:tcPr>
            <w:tcW w:w="846" w:type="dxa"/>
            <w:vAlign w:val="center"/>
          </w:tcPr>
          <w:p w14:paraId="050B6E8B" w14:textId="77777777" w:rsidR="00656233" w:rsidRPr="00B453BE" w:rsidRDefault="00656233" w:rsidP="00656233">
            <w:pPr>
              <w:pStyle w:val="Akapitzlist"/>
              <w:numPr>
                <w:ilvl w:val="0"/>
                <w:numId w:val="24"/>
              </w:numPr>
              <w:jc w:val="center"/>
              <w:rPr>
                <w:rFonts w:ascii="Aptos" w:hAnsi="Aptos" w:cstheme="majorHAnsi"/>
                <w:szCs w:val="22"/>
              </w:rPr>
            </w:pPr>
          </w:p>
        </w:tc>
        <w:tc>
          <w:tcPr>
            <w:tcW w:w="7128" w:type="dxa"/>
          </w:tcPr>
          <w:p w14:paraId="229C7A87" w14:textId="2A9D6AD4" w:rsidR="00656233" w:rsidRPr="00B453BE" w:rsidRDefault="00656233" w:rsidP="00656233">
            <w:pPr>
              <w:jc w:val="both"/>
              <w:rPr>
                <w:rFonts w:ascii="Aptos" w:hAnsi="Aptos" w:cstheme="majorHAnsi"/>
                <w:szCs w:val="22"/>
                <w:lang w:eastAsia="pl-PL"/>
              </w:rPr>
            </w:pPr>
            <w:r w:rsidRPr="00B453BE">
              <w:rPr>
                <w:rFonts w:ascii="Aptos" w:hAnsi="Aptos" w:cstheme="majorHAnsi"/>
                <w:kern w:val="0"/>
                <w:szCs w:val="22"/>
                <w:lang w:eastAsia="pl-PL"/>
              </w:rPr>
              <w:t>Filtr roztworu roboczego zlokalizowany poza komorą mycia w strefie serwisowej, możliwość wyjęcia lub wymiany bez użycia narzędzi</w:t>
            </w:r>
          </w:p>
        </w:tc>
        <w:tc>
          <w:tcPr>
            <w:tcW w:w="3543" w:type="dxa"/>
            <w:vAlign w:val="center"/>
          </w:tcPr>
          <w:p w14:paraId="68155113" w14:textId="278ED9BE" w:rsidR="00656233" w:rsidRPr="00B453BE" w:rsidRDefault="00656233" w:rsidP="00656233">
            <w:pPr>
              <w:jc w:val="center"/>
              <w:rPr>
                <w:rFonts w:ascii="Aptos" w:hAnsi="Aptos" w:cstheme="majorHAnsi"/>
                <w:szCs w:val="22"/>
              </w:rPr>
            </w:pPr>
            <w:r w:rsidRPr="00B453BE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2698" w:type="dxa"/>
            <w:vAlign w:val="center"/>
          </w:tcPr>
          <w:p w14:paraId="14D44369" w14:textId="77777777" w:rsidR="00656233" w:rsidRPr="00B453BE" w:rsidRDefault="00656233" w:rsidP="00656233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="00B453BE" w:rsidRPr="00B453BE" w14:paraId="573580F1" w14:textId="77777777" w:rsidTr="00C71AAF">
        <w:trPr>
          <w:jc w:val="center"/>
        </w:trPr>
        <w:tc>
          <w:tcPr>
            <w:tcW w:w="846" w:type="dxa"/>
            <w:vAlign w:val="center"/>
          </w:tcPr>
          <w:p w14:paraId="6484AFAD" w14:textId="57CFA3A6" w:rsidR="00F05A1D" w:rsidRPr="00B453BE" w:rsidRDefault="00F05A1D" w:rsidP="00656233">
            <w:pPr>
              <w:pStyle w:val="Akapitzlist"/>
              <w:numPr>
                <w:ilvl w:val="0"/>
                <w:numId w:val="24"/>
              </w:numPr>
              <w:jc w:val="center"/>
              <w:rPr>
                <w:rFonts w:ascii="Aptos" w:hAnsi="Aptos" w:cstheme="majorHAnsi"/>
                <w:szCs w:val="22"/>
              </w:rPr>
            </w:pPr>
          </w:p>
        </w:tc>
        <w:tc>
          <w:tcPr>
            <w:tcW w:w="7128" w:type="dxa"/>
            <w:vAlign w:val="center"/>
          </w:tcPr>
          <w:p w14:paraId="51546753" w14:textId="102F19D8" w:rsidR="00F05A1D" w:rsidRPr="00B453BE" w:rsidRDefault="00F05A1D" w:rsidP="00F05A1D">
            <w:pPr>
              <w:jc w:val="both"/>
              <w:rPr>
                <w:rFonts w:ascii="Aptos" w:hAnsi="Aptos" w:cstheme="majorHAnsi"/>
                <w:szCs w:val="22"/>
              </w:rPr>
            </w:pPr>
            <w:r w:rsidRPr="00B453BE">
              <w:rPr>
                <w:rFonts w:ascii="Aptos" w:hAnsi="Aptos" w:cstheme="majorHAnsi"/>
                <w:szCs w:val="22"/>
              </w:rPr>
              <w:t>Min. 2 pompy detergentów w systemie perystaltycznym z pomiarem poziomu/stanu środków myjących.</w:t>
            </w:r>
          </w:p>
        </w:tc>
        <w:tc>
          <w:tcPr>
            <w:tcW w:w="3543" w:type="dxa"/>
            <w:vAlign w:val="center"/>
          </w:tcPr>
          <w:p w14:paraId="2E0CAF13" w14:textId="10A40D08" w:rsidR="00F05A1D" w:rsidRPr="00B453BE" w:rsidRDefault="00F05A1D" w:rsidP="00656233">
            <w:pPr>
              <w:jc w:val="center"/>
              <w:rPr>
                <w:rFonts w:ascii="Aptos" w:hAnsi="Aptos" w:cstheme="majorHAnsi"/>
                <w:szCs w:val="22"/>
              </w:rPr>
            </w:pPr>
            <w:r w:rsidRPr="00B453BE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2698" w:type="dxa"/>
            <w:vAlign w:val="center"/>
          </w:tcPr>
          <w:p w14:paraId="37A5302A" w14:textId="77777777" w:rsidR="00F05A1D" w:rsidRPr="00B453BE" w:rsidRDefault="00F05A1D" w:rsidP="00F05A1D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="00B453BE" w:rsidRPr="00B453BE" w14:paraId="41DB122F" w14:textId="77777777" w:rsidTr="00C71AAF">
        <w:trPr>
          <w:jc w:val="center"/>
        </w:trPr>
        <w:tc>
          <w:tcPr>
            <w:tcW w:w="846" w:type="dxa"/>
            <w:vAlign w:val="center"/>
          </w:tcPr>
          <w:p w14:paraId="1B1CD44F" w14:textId="77777777" w:rsidR="00656233" w:rsidRPr="00B453BE" w:rsidRDefault="00656233" w:rsidP="00656233">
            <w:pPr>
              <w:pStyle w:val="Akapitzlist"/>
              <w:numPr>
                <w:ilvl w:val="0"/>
                <w:numId w:val="24"/>
              </w:numPr>
              <w:jc w:val="center"/>
              <w:rPr>
                <w:rFonts w:ascii="Aptos" w:hAnsi="Aptos" w:cstheme="majorHAnsi"/>
                <w:szCs w:val="22"/>
              </w:rPr>
            </w:pPr>
          </w:p>
        </w:tc>
        <w:tc>
          <w:tcPr>
            <w:tcW w:w="7128" w:type="dxa"/>
          </w:tcPr>
          <w:p w14:paraId="3C099106" w14:textId="58CD47DB" w:rsidR="00656233" w:rsidRPr="00B453BE" w:rsidRDefault="00656233" w:rsidP="00656233">
            <w:pPr>
              <w:jc w:val="both"/>
              <w:rPr>
                <w:rFonts w:ascii="Aptos" w:hAnsi="Aptos" w:cstheme="majorHAnsi"/>
                <w:szCs w:val="22"/>
                <w:lang w:eastAsia="pl-PL"/>
              </w:rPr>
            </w:pPr>
            <w:r w:rsidRPr="00B453BE">
              <w:rPr>
                <w:rFonts w:ascii="Aptos" w:hAnsi="Aptos" w:cstheme="majorHAnsi"/>
                <w:kern w:val="0"/>
                <w:szCs w:val="22"/>
                <w:lang w:eastAsia="pl-PL"/>
              </w:rPr>
              <w:t>Pomiar ilości dozowanych środków przez każdą z pomp</w:t>
            </w:r>
          </w:p>
        </w:tc>
        <w:tc>
          <w:tcPr>
            <w:tcW w:w="3543" w:type="dxa"/>
            <w:vAlign w:val="center"/>
          </w:tcPr>
          <w:p w14:paraId="560D611B" w14:textId="08E553B5" w:rsidR="00656233" w:rsidRPr="00B453BE" w:rsidRDefault="00656233" w:rsidP="00656233">
            <w:pPr>
              <w:jc w:val="center"/>
              <w:rPr>
                <w:rFonts w:ascii="Aptos" w:hAnsi="Aptos" w:cstheme="majorHAnsi"/>
                <w:szCs w:val="22"/>
              </w:rPr>
            </w:pPr>
            <w:r w:rsidRPr="00B453BE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2698" w:type="dxa"/>
            <w:vAlign w:val="center"/>
          </w:tcPr>
          <w:p w14:paraId="5A531F0D" w14:textId="77777777" w:rsidR="00656233" w:rsidRPr="00B453BE" w:rsidRDefault="00656233" w:rsidP="00656233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="00B453BE" w:rsidRPr="00B453BE" w14:paraId="202E4D5B" w14:textId="77777777" w:rsidTr="00C71AAF">
        <w:trPr>
          <w:jc w:val="center"/>
        </w:trPr>
        <w:tc>
          <w:tcPr>
            <w:tcW w:w="846" w:type="dxa"/>
            <w:vAlign w:val="center"/>
          </w:tcPr>
          <w:p w14:paraId="0BF70A5C" w14:textId="77777777" w:rsidR="00656233" w:rsidRPr="00B453BE" w:rsidRDefault="00656233" w:rsidP="00656233">
            <w:pPr>
              <w:pStyle w:val="Akapitzlist"/>
              <w:numPr>
                <w:ilvl w:val="0"/>
                <w:numId w:val="24"/>
              </w:numPr>
              <w:jc w:val="center"/>
              <w:rPr>
                <w:rFonts w:ascii="Aptos" w:hAnsi="Aptos" w:cstheme="majorHAnsi"/>
                <w:szCs w:val="22"/>
              </w:rPr>
            </w:pPr>
          </w:p>
        </w:tc>
        <w:tc>
          <w:tcPr>
            <w:tcW w:w="7128" w:type="dxa"/>
            <w:vAlign w:val="center"/>
          </w:tcPr>
          <w:p w14:paraId="1F5515C2" w14:textId="7025F10D" w:rsidR="00656233" w:rsidRPr="00B453BE" w:rsidRDefault="00656233" w:rsidP="00656233">
            <w:pPr>
              <w:jc w:val="both"/>
              <w:rPr>
                <w:rFonts w:ascii="Aptos" w:hAnsi="Aptos" w:cstheme="majorHAnsi"/>
                <w:szCs w:val="22"/>
              </w:rPr>
            </w:pPr>
            <w:r w:rsidRPr="00B453BE">
              <w:rPr>
                <w:rFonts w:ascii="Aptos" w:hAnsi="Aptos" w:cstheme="majorHAnsi"/>
                <w:kern w:val="0"/>
                <w:szCs w:val="22"/>
                <w:lang w:eastAsia="pl-PL"/>
              </w:rPr>
              <w:t>System cyrkulacyjny wyposażony w pompę ze zmienną wydajnością w celu utrzymywania stałego ciśnienia roboczego, monitoring, wyświetlanie oraz wydruk ciśnienia cyrkulacyjnego, moc pompy nie większa niż 4 kW</w:t>
            </w:r>
          </w:p>
        </w:tc>
        <w:tc>
          <w:tcPr>
            <w:tcW w:w="3543" w:type="dxa"/>
            <w:vAlign w:val="center"/>
          </w:tcPr>
          <w:p w14:paraId="1E307F02" w14:textId="7D0B1C41" w:rsidR="00656233" w:rsidRPr="00B453BE" w:rsidRDefault="00656233" w:rsidP="00656233">
            <w:pPr>
              <w:jc w:val="center"/>
              <w:rPr>
                <w:rFonts w:ascii="Aptos" w:hAnsi="Aptos" w:cstheme="majorHAnsi"/>
                <w:szCs w:val="22"/>
              </w:rPr>
            </w:pPr>
            <w:r w:rsidRPr="00B453BE">
              <w:rPr>
                <w:rFonts w:ascii="Aptos" w:hAnsi="Aptos" w:cstheme="majorHAnsi"/>
                <w:szCs w:val="22"/>
              </w:rPr>
              <w:t>TAK, PODAĆ</w:t>
            </w:r>
          </w:p>
        </w:tc>
        <w:tc>
          <w:tcPr>
            <w:tcW w:w="2698" w:type="dxa"/>
            <w:vAlign w:val="center"/>
          </w:tcPr>
          <w:p w14:paraId="458526CD" w14:textId="77777777" w:rsidR="00656233" w:rsidRPr="00B453BE" w:rsidRDefault="00656233" w:rsidP="00656233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="00B453BE" w:rsidRPr="00B453BE" w14:paraId="42D4A1C4" w14:textId="77777777" w:rsidTr="00C71AAF">
        <w:trPr>
          <w:jc w:val="center"/>
        </w:trPr>
        <w:tc>
          <w:tcPr>
            <w:tcW w:w="846" w:type="dxa"/>
            <w:vAlign w:val="center"/>
          </w:tcPr>
          <w:p w14:paraId="6A6240E8" w14:textId="53C5F078" w:rsidR="000878CB" w:rsidRPr="00B453BE" w:rsidRDefault="000878CB" w:rsidP="00656233">
            <w:pPr>
              <w:pStyle w:val="Akapitzlist"/>
              <w:numPr>
                <w:ilvl w:val="0"/>
                <w:numId w:val="24"/>
              </w:numPr>
              <w:jc w:val="center"/>
              <w:rPr>
                <w:rFonts w:ascii="Aptos" w:hAnsi="Aptos" w:cstheme="majorHAnsi"/>
                <w:szCs w:val="22"/>
              </w:rPr>
            </w:pPr>
          </w:p>
        </w:tc>
        <w:tc>
          <w:tcPr>
            <w:tcW w:w="7128" w:type="dxa"/>
            <w:vAlign w:val="center"/>
          </w:tcPr>
          <w:p w14:paraId="5660F2A6" w14:textId="5CA08A0D" w:rsidR="000878CB" w:rsidRPr="00B453BE" w:rsidRDefault="000878CB" w:rsidP="000878CB">
            <w:pPr>
              <w:jc w:val="both"/>
              <w:rPr>
                <w:rFonts w:ascii="Aptos" w:hAnsi="Aptos" w:cstheme="majorHAnsi"/>
                <w:szCs w:val="22"/>
              </w:rPr>
            </w:pPr>
            <w:r w:rsidRPr="00B453BE">
              <w:rPr>
                <w:rFonts w:ascii="Aptos" w:hAnsi="Aptos" w:cstheme="majorHAnsi"/>
                <w:szCs w:val="22"/>
              </w:rPr>
              <w:t>Pompa myjąca pojedyncza o wydajności min 700l/min</w:t>
            </w:r>
          </w:p>
        </w:tc>
        <w:tc>
          <w:tcPr>
            <w:tcW w:w="3543" w:type="dxa"/>
            <w:vAlign w:val="center"/>
          </w:tcPr>
          <w:p w14:paraId="6049B97F" w14:textId="645C6B99" w:rsidR="000878CB" w:rsidRPr="00B453BE" w:rsidRDefault="000878CB" w:rsidP="00656233">
            <w:pPr>
              <w:jc w:val="center"/>
              <w:rPr>
                <w:rFonts w:ascii="Aptos" w:hAnsi="Aptos" w:cstheme="majorHAnsi"/>
                <w:szCs w:val="22"/>
              </w:rPr>
            </w:pPr>
            <w:r w:rsidRPr="00B453BE">
              <w:rPr>
                <w:rFonts w:ascii="Aptos" w:hAnsi="Aptos" w:cstheme="majorHAnsi"/>
                <w:szCs w:val="22"/>
              </w:rPr>
              <w:t>TAK</w:t>
            </w:r>
            <w:r w:rsidR="00656233" w:rsidRPr="00B453BE">
              <w:rPr>
                <w:rFonts w:ascii="Aptos" w:hAnsi="Aptos" w:cstheme="majorHAnsi"/>
                <w:szCs w:val="22"/>
              </w:rPr>
              <w:t>, PODAĆ</w:t>
            </w:r>
          </w:p>
        </w:tc>
        <w:tc>
          <w:tcPr>
            <w:tcW w:w="2698" w:type="dxa"/>
            <w:vAlign w:val="center"/>
          </w:tcPr>
          <w:p w14:paraId="075E2C42" w14:textId="42D5FDF1" w:rsidR="000878CB" w:rsidRPr="00B453BE" w:rsidRDefault="000878CB" w:rsidP="000878CB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="00B453BE" w:rsidRPr="00B453BE" w14:paraId="5990F28A" w14:textId="77777777" w:rsidTr="00C71AAF">
        <w:trPr>
          <w:jc w:val="center"/>
        </w:trPr>
        <w:tc>
          <w:tcPr>
            <w:tcW w:w="846" w:type="dxa"/>
            <w:vAlign w:val="center"/>
          </w:tcPr>
          <w:p w14:paraId="67AC914D" w14:textId="6BA70B46" w:rsidR="000878CB" w:rsidRPr="00B453BE" w:rsidRDefault="000878CB" w:rsidP="00656233">
            <w:pPr>
              <w:pStyle w:val="Akapitzlist"/>
              <w:numPr>
                <w:ilvl w:val="0"/>
                <w:numId w:val="24"/>
              </w:numPr>
              <w:jc w:val="center"/>
              <w:rPr>
                <w:rFonts w:ascii="Aptos" w:hAnsi="Aptos" w:cstheme="majorHAnsi"/>
                <w:szCs w:val="22"/>
              </w:rPr>
            </w:pPr>
          </w:p>
        </w:tc>
        <w:tc>
          <w:tcPr>
            <w:tcW w:w="7128" w:type="dxa"/>
            <w:vAlign w:val="center"/>
          </w:tcPr>
          <w:p w14:paraId="624F1DB3" w14:textId="4DB20228" w:rsidR="000878CB" w:rsidRPr="00B453BE" w:rsidRDefault="000878CB" w:rsidP="000878CB">
            <w:pPr>
              <w:jc w:val="both"/>
              <w:rPr>
                <w:rFonts w:ascii="Aptos" w:hAnsi="Aptos" w:cstheme="majorHAnsi"/>
                <w:szCs w:val="22"/>
              </w:rPr>
            </w:pPr>
            <w:r w:rsidRPr="00B453BE">
              <w:rPr>
                <w:rFonts w:ascii="Aptos" w:hAnsi="Aptos" w:cstheme="majorHAnsi"/>
                <w:szCs w:val="22"/>
              </w:rPr>
              <w:t>Końcowe płukanie wodą zdemineralizowaną</w:t>
            </w:r>
          </w:p>
        </w:tc>
        <w:tc>
          <w:tcPr>
            <w:tcW w:w="3543" w:type="dxa"/>
            <w:vAlign w:val="center"/>
          </w:tcPr>
          <w:p w14:paraId="103336FE" w14:textId="62CFABF5" w:rsidR="000878CB" w:rsidRPr="00B453BE" w:rsidRDefault="000878CB" w:rsidP="00656233">
            <w:pPr>
              <w:jc w:val="center"/>
              <w:rPr>
                <w:rFonts w:ascii="Aptos" w:hAnsi="Aptos" w:cstheme="majorHAnsi"/>
                <w:szCs w:val="22"/>
              </w:rPr>
            </w:pPr>
            <w:r w:rsidRPr="00B453BE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2698" w:type="dxa"/>
            <w:vAlign w:val="center"/>
          </w:tcPr>
          <w:p w14:paraId="17D17562" w14:textId="77777777" w:rsidR="000878CB" w:rsidRPr="00B453BE" w:rsidRDefault="000878CB" w:rsidP="000878CB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="00B453BE" w:rsidRPr="00B453BE" w14:paraId="0CAA00D3" w14:textId="77777777" w:rsidTr="00C71AAF">
        <w:trPr>
          <w:jc w:val="center"/>
        </w:trPr>
        <w:tc>
          <w:tcPr>
            <w:tcW w:w="846" w:type="dxa"/>
            <w:vAlign w:val="center"/>
          </w:tcPr>
          <w:p w14:paraId="57DD2F9F" w14:textId="77777777" w:rsidR="00656233" w:rsidRPr="00B453BE" w:rsidRDefault="00656233" w:rsidP="00656233">
            <w:pPr>
              <w:pStyle w:val="Akapitzlist"/>
              <w:numPr>
                <w:ilvl w:val="0"/>
                <w:numId w:val="24"/>
              </w:numPr>
              <w:jc w:val="center"/>
              <w:rPr>
                <w:rFonts w:ascii="Aptos" w:hAnsi="Aptos" w:cstheme="majorHAnsi"/>
                <w:szCs w:val="22"/>
              </w:rPr>
            </w:pPr>
          </w:p>
        </w:tc>
        <w:tc>
          <w:tcPr>
            <w:tcW w:w="7128" w:type="dxa"/>
            <w:vAlign w:val="center"/>
          </w:tcPr>
          <w:p w14:paraId="5B78BB81" w14:textId="2DE55D54" w:rsidR="00656233" w:rsidRPr="00B453BE" w:rsidRDefault="00656233" w:rsidP="00656233">
            <w:pPr>
              <w:jc w:val="both"/>
              <w:rPr>
                <w:rFonts w:ascii="Aptos" w:hAnsi="Aptos" w:cstheme="majorHAnsi"/>
                <w:szCs w:val="22"/>
              </w:rPr>
            </w:pPr>
            <w:r w:rsidRPr="00B453BE">
              <w:rPr>
                <w:rFonts w:ascii="Aptos" w:hAnsi="Aptos" w:cstheme="majorHAnsi"/>
                <w:kern w:val="0"/>
                <w:szCs w:val="22"/>
                <w:lang w:eastAsia="pl-PL"/>
              </w:rPr>
              <w:t>Zbiornik do wstępnego podgrzewania wody demineralizowanej  wyposażony w zestaw grzałek oraz czujniki poziomu i temperatury, zbiornik o pojemności minimum 150 litrów wykonany ze stali kwasoodpornej klasy co najmniej AISI 316L, moc grzałek minimum 40kW</w:t>
            </w:r>
          </w:p>
        </w:tc>
        <w:tc>
          <w:tcPr>
            <w:tcW w:w="3543" w:type="dxa"/>
            <w:vAlign w:val="center"/>
          </w:tcPr>
          <w:p w14:paraId="41BE2E69" w14:textId="7947CF29" w:rsidR="00656233" w:rsidRPr="00B453BE" w:rsidRDefault="00656233" w:rsidP="00656233">
            <w:pPr>
              <w:jc w:val="center"/>
              <w:rPr>
                <w:rFonts w:ascii="Aptos" w:hAnsi="Aptos" w:cstheme="majorHAnsi"/>
                <w:szCs w:val="22"/>
              </w:rPr>
            </w:pPr>
            <w:r w:rsidRPr="00B453BE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2698" w:type="dxa"/>
            <w:vAlign w:val="center"/>
          </w:tcPr>
          <w:p w14:paraId="38075739" w14:textId="77777777" w:rsidR="00656233" w:rsidRPr="00B453BE" w:rsidRDefault="00656233" w:rsidP="00656233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="00B453BE" w:rsidRPr="00B453BE" w14:paraId="1B34DA2F" w14:textId="77777777" w:rsidTr="00C71AAF">
        <w:trPr>
          <w:jc w:val="center"/>
        </w:trPr>
        <w:tc>
          <w:tcPr>
            <w:tcW w:w="846" w:type="dxa"/>
            <w:vAlign w:val="center"/>
          </w:tcPr>
          <w:p w14:paraId="7153BEC5" w14:textId="77777777" w:rsidR="00656233" w:rsidRPr="00B453BE" w:rsidRDefault="00656233" w:rsidP="00656233">
            <w:pPr>
              <w:pStyle w:val="Akapitzlist"/>
              <w:numPr>
                <w:ilvl w:val="0"/>
                <w:numId w:val="24"/>
              </w:numPr>
              <w:jc w:val="center"/>
              <w:rPr>
                <w:rFonts w:ascii="Aptos" w:hAnsi="Aptos" w:cstheme="majorHAnsi"/>
                <w:szCs w:val="22"/>
              </w:rPr>
            </w:pPr>
          </w:p>
        </w:tc>
        <w:tc>
          <w:tcPr>
            <w:tcW w:w="7128" w:type="dxa"/>
            <w:vAlign w:val="center"/>
          </w:tcPr>
          <w:p w14:paraId="34CA925D" w14:textId="160C0EFC" w:rsidR="00656233" w:rsidRPr="00B453BE" w:rsidRDefault="00656233" w:rsidP="00656233">
            <w:pPr>
              <w:jc w:val="both"/>
              <w:rPr>
                <w:rFonts w:ascii="Aptos" w:hAnsi="Aptos" w:cstheme="majorHAnsi"/>
                <w:szCs w:val="22"/>
                <w:lang w:eastAsia="pl-PL"/>
              </w:rPr>
            </w:pPr>
            <w:r w:rsidRPr="00B453BE">
              <w:rPr>
                <w:rFonts w:ascii="Aptos" w:hAnsi="Aptos" w:cstheme="majorHAnsi"/>
                <w:kern w:val="0"/>
                <w:szCs w:val="22"/>
                <w:lang w:eastAsia="pl-PL"/>
              </w:rPr>
              <w:t>System oszczędzania wody polegający na ponownym wykorzystaniu wody w następnym procesie do tej samej lub innej fazy, wyposażony w dwa zbiorniki o pojemności minimum 150 litrów każdy wykonane ze stali kwasoodpornej klasy co najmniej AISI 316L - możliwość wyłączenia systemu</w:t>
            </w:r>
          </w:p>
        </w:tc>
        <w:tc>
          <w:tcPr>
            <w:tcW w:w="3543" w:type="dxa"/>
            <w:vAlign w:val="center"/>
          </w:tcPr>
          <w:p w14:paraId="5A5DCAEE" w14:textId="52E3454A" w:rsidR="00656233" w:rsidRPr="00B453BE" w:rsidRDefault="00656233" w:rsidP="00656233">
            <w:pPr>
              <w:jc w:val="center"/>
              <w:rPr>
                <w:rFonts w:ascii="Aptos" w:hAnsi="Aptos" w:cstheme="majorHAnsi"/>
                <w:szCs w:val="22"/>
              </w:rPr>
            </w:pPr>
            <w:r w:rsidRPr="00B453BE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2698" w:type="dxa"/>
            <w:vAlign w:val="center"/>
          </w:tcPr>
          <w:p w14:paraId="5B3F01CC" w14:textId="77777777" w:rsidR="00656233" w:rsidRPr="00B453BE" w:rsidRDefault="00656233" w:rsidP="00656233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="00B453BE" w:rsidRPr="00B453BE" w14:paraId="4D270A66" w14:textId="77777777" w:rsidTr="00C71AAF">
        <w:trPr>
          <w:jc w:val="center"/>
        </w:trPr>
        <w:tc>
          <w:tcPr>
            <w:tcW w:w="846" w:type="dxa"/>
            <w:vAlign w:val="center"/>
          </w:tcPr>
          <w:p w14:paraId="5EAE3C76" w14:textId="02687AEA" w:rsidR="000878CB" w:rsidRPr="00B453BE" w:rsidRDefault="000878CB" w:rsidP="00656233">
            <w:pPr>
              <w:pStyle w:val="Akapitzlist"/>
              <w:numPr>
                <w:ilvl w:val="0"/>
                <w:numId w:val="24"/>
              </w:numPr>
              <w:jc w:val="center"/>
              <w:rPr>
                <w:rFonts w:ascii="Aptos" w:hAnsi="Aptos" w:cstheme="majorHAnsi"/>
                <w:szCs w:val="22"/>
              </w:rPr>
            </w:pPr>
          </w:p>
        </w:tc>
        <w:tc>
          <w:tcPr>
            <w:tcW w:w="7128" w:type="dxa"/>
            <w:vAlign w:val="center"/>
          </w:tcPr>
          <w:p w14:paraId="5D526C15" w14:textId="427E7367" w:rsidR="000878CB" w:rsidRPr="00B453BE" w:rsidRDefault="000878CB" w:rsidP="000878CB">
            <w:pPr>
              <w:jc w:val="both"/>
              <w:rPr>
                <w:rFonts w:ascii="Aptos" w:hAnsi="Aptos" w:cstheme="majorHAnsi"/>
                <w:szCs w:val="22"/>
              </w:rPr>
            </w:pPr>
            <w:r w:rsidRPr="00B453BE">
              <w:rPr>
                <w:rFonts w:ascii="Aptos" w:hAnsi="Aptos" w:cstheme="majorHAnsi"/>
                <w:szCs w:val="22"/>
              </w:rPr>
              <w:t>Suszenie gorącym powietrzem pod ciśnieniem. System filtracji powietrza z filtrem HEPA. Suszarka z możliwością nastawy temperatury i czasu indywidualnie dla każdego procesu. Temperatura suszenia do minimum 90⁰C</w:t>
            </w:r>
          </w:p>
        </w:tc>
        <w:tc>
          <w:tcPr>
            <w:tcW w:w="3543" w:type="dxa"/>
            <w:vAlign w:val="center"/>
          </w:tcPr>
          <w:p w14:paraId="3E094D14" w14:textId="5404CE44" w:rsidR="000878CB" w:rsidRPr="00B453BE" w:rsidRDefault="000878CB" w:rsidP="00656233">
            <w:pPr>
              <w:jc w:val="center"/>
              <w:rPr>
                <w:rFonts w:ascii="Aptos" w:hAnsi="Aptos" w:cstheme="majorHAnsi"/>
                <w:szCs w:val="22"/>
              </w:rPr>
            </w:pPr>
            <w:r w:rsidRPr="00B453BE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2698" w:type="dxa"/>
            <w:vAlign w:val="center"/>
          </w:tcPr>
          <w:p w14:paraId="05DEBDE1" w14:textId="77777777" w:rsidR="000878CB" w:rsidRPr="00B453BE" w:rsidRDefault="000878CB" w:rsidP="000878CB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="00B453BE" w:rsidRPr="00B453BE" w14:paraId="3A51F618" w14:textId="77777777" w:rsidTr="00C71AAF">
        <w:trPr>
          <w:jc w:val="center"/>
        </w:trPr>
        <w:tc>
          <w:tcPr>
            <w:tcW w:w="846" w:type="dxa"/>
            <w:vAlign w:val="center"/>
          </w:tcPr>
          <w:p w14:paraId="6599AC67" w14:textId="77777777" w:rsidR="000878CB" w:rsidRPr="00B453BE" w:rsidRDefault="000878CB" w:rsidP="00656233">
            <w:pPr>
              <w:pStyle w:val="Akapitzlist"/>
              <w:numPr>
                <w:ilvl w:val="0"/>
                <w:numId w:val="24"/>
              </w:numPr>
              <w:jc w:val="center"/>
              <w:rPr>
                <w:rFonts w:ascii="Aptos" w:hAnsi="Aptos" w:cstheme="majorHAnsi"/>
                <w:szCs w:val="22"/>
              </w:rPr>
            </w:pPr>
          </w:p>
        </w:tc>
        <w:tc>
          <w:tcPr>
            <w:tcW w:w="7128" w:type="dxa"/>
            <w:vAlign w:val="center"/>
          </w:tcPr>
          <w:p w14:paraId="5377C555" w14:textId="3129ABEC" w:rsidR="000878CB" w:rsidRPr="00B453BE" w:rsidRDefault="000878CB" w:rsidP="000878CB">
            <w:pPr>
              <w:jc w:val="both"/>
              <w:rPr>
                <w:rFonts w:ascii="Aptos" w:hAnsi="Aptos" w:cstheme="majorHAnsi"/>
                <w:szCs w:val="22"/>
              </w:rPr>
            </w:pPr>
            <w:r w:rsidRPr="00B453BE">
              <w:rPr>
                <w:rFonts w:ascii="Aptos" w:hAnsi="Aptos" w:cstheme="majorHAnsi"/>
                <w:kern w:val="0"/>
                <w:szCs w:val="22"/>
                <w:lang w:eastAsia="pl-PL"/>
              </w:rPr>
              <w:t>Układ odzysku ciepła z usuwanego powietrza suszącego służący do ogrzewania powietrza pobieranego do suszenia (wymiennik ciepła)</w:t>
            </w:r>
          </w:p>
        </w:tc>
        <w:tc>
          <w:tcPr>
            <w:tcW w:w="3543" w:type="dxa"/>
            <w:vAlign w:val="center"/>
          </w:tcPr>
          <w:p w14:paraId="34DA2685" w14:textId="73E60936" w:rsidR="000878CB" w:rsidRPr="00B453BE" w:rsidRDefault="00656233" w:rsidP="00656233">
            <w:pPr>
              <w:jc w:val="center"/>
              <w:rPr>
                <w:rFonts w:ascii="Aptos" w:hAnsi="Aptos" w:cstheme="majorHAnsi"/>
                <w:szCs w:val="22"/>
              </w:rPr>
            </w:pPr>
            <w:r w:rsidRPr="00B453BE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2698" w:type="dxa"/>
            <w:vAlign w:val="center"/>
          </w:tcPr>
          <w:p w14:paraId="30049196" w14:textId="77777777" w:rsidR="000878CB" w:rsidRPr="00B453BE" w:rsidRDefault="000878CB" w:rsidP="000878CB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="00B453BE" w:rsidRPr="00B453BE" w14:paraId="5B623D99" w14:textId="77777777" w:rsidTr="00C71AAF">
        <w:trPr>
          <w:jc w:val="center"/>
        </w:trPr>
        <w:tc>
          <w:tcPr>
            <w:tcW w:w="846" w:type="dxa"/>
            <w:vAlign w:val="center"/>
          </w:tcPr>
          <w:p w14:paraId="536F14B7" w14:textId="7D40077F" w:rsidR="000878CB" w:rsidRPr="00B453BE" w:rsidRDefault="000878CB" w:rsidP="00656233">
            <w:pPr>
              <w:pStyle w:val="Akapitzlist"/>
              <w:numPr>
                <w:ilvl w:val="0"/>
                <w:numId w:val="24"/>
              </w:numPr>
              <w:jc w:val="center"/>
              <w:rPr>
                <w:rFonts w:ascii="Aptos" w:hAnsi="Aptos" w:cstheme="majorHAnsi"/>
                <w:szCs w:val="22"/>
              </w:rPr>
            </w:pPr>
          </w:p>
        </w:tc>
        <w:tc>
          <w:tcPr>
            <w:tcW w:w="7128" w:type="dxa"/>
            <w:vAlign w:val="center"/>
          </w:tcPr>
          <w:p w14:paraId="677A8FA3" w14:textId="4781EEB6" w:rsidR="000878CB" w:rsidRPr="00B453BE" w:rsidRDefault="000878CB" w:rsidP="000878CB">
            <w:pPr>
              <w:jc w:val="both"/>
              <w:rPr>
                <w:rFonts w:ascii="Aptos" w:hAnsi="Aptos" w:cstheme="majorHAnsi"/>
                <w:szCs w:val="22"/>
              </w:rPr>
            </w:pPr>
            <w:r w:rsidRPr="00B453BE">
              <w:rPr>
                <w:rFonts w:ascii="Aptos" w:hAnsi="Aptos" w:cstheme="majorHAnsi"/>
                <w:szCs w:val="22"/>
              </w:rPr>
              <w:t xml:space="preserve">Sterowanie i kontrola pracy urządzenia za pomocą sterownika mikroprocesorowego. Sterownik urządzenia wyposażony w kolorowy ekran dotykowy   </w:t>
            </w:r>
          </w:p>
        </w:tc>
        <w:tc>
          <w:tcPr>
            <w:tcW w:w="3543" w:type="dxa"/>
            <w:vAlign w:val="center"/>
          </w:tcPr>
          <w:p w14:paraId="63E55447" w14:textId="5769DA19" w:rsidR="000878CB" w:rsidRPr="00B453BE" w:rsidRDefault="000878CB" w:rsidP="00656233">
            <w:pPr>
              <w:jc w:val="center"/>
              <w:rPr>
                <w:rFonts w:ascii="Aptos" w:hAnsi="Aptos" w:cstheme="majorHAnsi"/>
                <w:szCs w:val="22"/>
              </w:rPr>
            </w:pPr>
            <w:r w:rsidRPr="00B453BE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2698" w:type="dxa"/>
            <w:vAlign w:val="center"/>
          </w:tcPr>
          <w:p w14:paraId="6FDF0F7E" w14:textId="77777777" w:rsidR="000878CB" w:rsidRPr="00B453BE" w:rsidRDefault="000878CB" w:rsidP="000878CB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="00B453BE" w:rsidRPr="00B453BE" w14:paraId="204FF438" w14:textId="77777777" w:rsidTr="00C71AAF">
        <w:trPr>
          <w:jc w:val="center"/>
        </w:trPr>
        <w:tc>
          <w:tcPr>
            <w:tcW w:w="846" w:type="dxa"/>
            <w:vAlign w:val="center"/>
          </w:tcPr>
          <w:p w14:paraId="33B78503" w14:textId="1C6C7E97" w:rsidR="000878CB" w:rsidRPr="00B453BE" w:rsidRDefault="000878CB" w:rsidP="00656233">
            <w:pPr>
              <w:pStyle w:val="Akapitzlist"/>
              <w:numPr>
                <w:ilvl w:val="0"/>
                <w:numId w:val="24"/>
              </w:numPr>
              <w:jc w:val="center"/>
              <w:rPr>
                <w:rFonts w:ascii="Aptos" w:hAnsi="Aptos" w:cstheme="majorHAnsi"/>
                <w:szCs w:val="22"/>
              </w:rPr>
            </w:pPr>
          </w:p>
        </w:tc>
        <w:tc>
          <w:tcPr>
            <w:tcW w:w="7128" w:type="dxa"/>
            <w:vAlign w:val="center"/>
          </w:tcPr>
          <w:p w14:paraId="22768761" w14:textId="069DDD45" w:rsidR="000878CB" w:rsidRPr="00B453BE" w:rsidRDefault="000878CB" w:rsidP="000878CB">
            <w:pPr>
              <w:jc w:val="both"/>
              <w:rPr>
                <w:rFonts w:ascii="Aptos" w:hAnsi="Aptos" w:cstheme="majorHAnsi"/>
                <w:szCs w:val="22"/>
              </w:rPr>
            </w:pPr>
            <w:r w:rsidRPr="00B453BE">
              <w:rPr>
                <w:rFonts w:ascii="Aptos" w:hAnsi="Aptos" w:cstheme="majorHAnsi"/>
                <w:szCs w:val="22"/>
              </w:rPr>
              <w:t>Menu w języku polskim</w:t>
            </w:r>
          </w:p>
        </w:tc>
        <w:tc>
          <w:tcPr>
            <w:tcW w:w="3543" w:type="dxa"/>
            <w:vAlign w:val="center"/>
          </w:tcPr>
          <w:p w14:paraId="38344C10" w14:textId="24B70D33" w:rsidR="000878CB" w:rsidRPr="00B453BE" w:rsidRDefault="000878CB" w:rsidP="00656233">
            <w:pPr>
              <w:jc w:val="center"/>
              <w:rPr>
                <w:rFonts w:ascii="Aptos" w:hAnsi="Aptos" w:cstheme="majorHAnsi"/>
                <w:szCs w:val="22"/>
              </w:rPr>
            </w:pPr>
            <w:r w:rsidRPr="00B453BE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2698" w:type="dxa"/>
            <w:vAlign w:val="center"/>
          </w:tcPr>
          <w:p w14:paraId="4956C1A7" w14:textId="77777777" w:rsidR="000878CB" w:rsidRPr="00B453BE" w:rsidRDefault="000878CB" w:rsidP="000878CB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="00B453BE" w:rsidRPr="00B453BE" w14:paraId="0ECA6D75" w14:textId="77777777" w:rsidTr="00C71AAF">
        <w:trPr>
          <w:jc w:val="center"/>
        </w:trPr>
        <w:tc>
          <w:tcPr>
            <w:tcW w:w="846" w:type="dxa"/>
            <w:vAlign w:val="center"/>
          </w:tcPr>
          <w:p w14:paraId="2132E8D5" w14:textId="77777777" w:rsidR="000878CB" w:rsidRPr="00B453BE" w:rsidRDefault="000878CB" w:rsidP="00656233">
            <w:pPr>
              <w:pStyle w:val="Akapitzlist"/>
              <w:numPr>
                <w:ilvl w:val="0"/>
                <w:numId w:val="24"/>
              </w:numPr>
              <w:jc w:val="center"/>
              <w:rPr>
                <w:rFonts w:ascii="Aptos" w:hAnsi="Aptos" w:cstheme="majorHAnsi"/>
                <w:szCs w:val="22"/>
              </w:rPr>
            </w:pPr>
          </w:p>
        </w:tc>
        <w:tc>
          <w:tcPr>
            <w:tcW w:w="7128" w:type="dxa"/>
            <w:vAlign w:val="center"/>
          </w:tcPr>
          <w:p w14:paraId="391B014E" w14:textId="55A8C3B9" w:rsidR="000878CB" w:rsidRPr="00B453BE" w:rsidRDefault="000878CB" w:rsidP="000878CB">
            <w:pPr>
              <w:jc w:val="both"/>
              <w:rPr>
                <w:rFonts w:ascii="Aptos" w:hAnsi="Aptos" w:cstheme="majorHAnsi"/>
                <w:szCs w:val="22"/>
              </w:rPr>
            </w:pPr>
            <w:r w:rsidRPr="00B453BE">
              <w:rPr>
                <w:rFonts w:ascii="Aptos" w:hAnsi="Aptos" w:cstheme="majorHAnsi"/>
                <w:szCs w:val="22"/>
              </w:rPr>
              <w:t xml:space="preserve">Sterownik wyposażony w kartę sieciową umożliwiającą zdalny dostęp poprzez sieć Internet do przebiegów programów, komunikatów, statystyk </w:t>
            </w:r>
            <w:r w:rsidRPr="00B453BE">
              <w:rPr>
                <w:rFonts w:ascii="Aptos" w:hAnsi="Aptos" w:cstheme="majorHAnsi"/>
                <w:szCs w:val="22"/>
              </w:rPr>
              <w:lastRenderedPageBreak/>
              <w:t>urządzenia z możliwością zdefiniowania numerów telefonów i adresów mailowych na które będą wysyłane komunikaty na temat awarii i stanu urządzenia poprzez smsy lub e-maile - funkcja zdalnej diagnostyki urządzenia realizowana w czasie rzeczywistym obsługiwana przez jednostkę serwisową na terenie kraju.</w:t>
            </w:r>
          </w:p>
        </w:tc>
        <w:tc>
          <w:tcPr>
            <w:tcW w:w="3543" w:type="dxa"/>
            <w:vAlign w:val="center"/>
          </w:tcPr>
          <w:p w14:paraId="5C0DE394" w14:textId="5AFC5AF2" w:rsidR="000878CB" w:rsidRPr="00B453BE" w:rsidRDefault="00656233" w:rsidP="00656233">
            <w:pPr>
              <w:jc w:val="center"/>
              <w:rPr>
                <w:rFonts w:ascii="Aptos" w:hAnsi="Aptos" w:cstheme="majorHAnsi"/>
                <w:szCs w:val="22"/>
              </w:rPr>
            </w:pPr>
            <w:r w:rsidRPr="00B453BE">
              <w:rPr>
                <w:rFonts w:ascii="Aptos" w:hAnsi="Aptos" w:cstheme="majorHAnsi"/>
                <w:szCs w:val="22"/>
              </w:rPr>
              <w:lastRenderedPageBreak/>
              <w:t>TAK</w:t>
            </w:r>
          </w:p>
        </w:tc>
        <w:tc>
          <w:tcPr>
            <w:tcW w:w="2698" w:type="dxa"/>
            <w:vAlign w:val="center"/>
          </w:tcPr>
          <w:p w14:paraId="1BE0813B" w14:textId="77777777" w:rsidR="000878CB" w:rsidRPr="00B453BE" w:rsidRDefault="000878CB" w:rsidP="000878CB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="00B453BE" w:rsidRPr="00B453BE" w14:paraId="55024AC3" w14:textId="77777777" w:rsidTr="00C71AAF">
        <w:trPr>
          <w:jc w:val="center"/>
        </w:trPr>
        <w:tc>
          <w:tcPr>
            <w:tcW w:w="846" w:type="dxa"/>
            <w:vAlign w:val="center"/>
          </w:tcPr>
          <w:p w14:paraId="56F096E1" w14:textId="77777777" w:rsidR="000878CB" w:rsidRPr="00B453BE" w:rsidRDefault="000878CB" w:rsidP="00656233">
            <w:pPr>
              <w:pStyle w:val="Akapitzlist"/>
              <w:numPr>
                <w:ilvl w:val="0"/>
                <w:numId w:val="24"/>
              </w:numPr>
              <w:jc w:val="center"/>
              <w:rPr>
                <w:rFonts w:ascii="Aptos" w:hAnsi="Aptos" w:cstheme="majorHAnsi"/>
                <w:szCs w:val="22"/>
              </w:rPr>
            </w:pPr>
          </w:p>
        </w:tc>
        <w:tc>
          <w:tcPr>
            <w:tcW w:w="7128" w:type="dxa"/>
            <w:vAlign w:val="center"/>
          </w:tcPr>
          <w:p w14:paraId="66D921C8" w14:textId="7044333B" w:rsidR="000878CB" w:rsidRPr="00B453BE" w:rsidRDefault="000878CB" w:rsidP="000878CB">
            <w:pPr>
              <w:jc w:val="both"/>
              <w:rPr>
                <w:rFonts w:ascii="Aptos" w:hAnsi="Aptos" w:cstheme="majorHAnsi"/>
                <w:szCs w:val="22"/>
              </w:rPr>
            </w:pPr>
            <w:r w:rsidRPr="00B453BE">
              <w:rPr>
                <w:rFonts w:ascii="Aptos" w:hAnsi="Aptos" w:cstheme="majorHAnsi"/>
                <w:kern w:val="0"/>
                <w:szCs w:val="22"/>
                <w:lang w:eastAsia="pl-PL"/>
              </w:rPr>
              <w:t>Sterownik po stronie załadowczej i wyładowczej wyposażony w kolorowy ekran dotykowy (wybór funkcji poprzez naciśnięcie odpowiedniego pola na ekranie) o przekątnej aktywnej matrycy min. 10”. Osłona mechaniczna ekranu przed uszkodzeniem podczas manewrów wózkami z wsadem w pobliżu urządzenia.</w:t>
            </w:r>
          </w:p>
        </w:tc>
        <w:tc>
          <w:tcPr>
            <w:tcW w:w="3543" w:type="dxa"/>
            <w:vAlign w:val="center"/>
          </w:tcPr>
          <w:p w14:paraId="32F1F303" w14:textId="1E39D959" w:rsidR="000878CB" w:rsidRPr="00B453BE" w:rsidRDefault="00656233" w:rsidP="00656233">
            <w:pPr>
              <w:jc w:val="center"/>
              <w:rPr>
                <w:rFonts w:ascii="Aptos" w:hAnsi="Aptos" w:cstheme="majorHAnsi"/>
                <w:szCs w:val="22"/>
              </w:rPr>
            </w:pPr>
            <w:r w:rsidRPr="00B453BE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2698" w:type="dxa"/>
            <w:vAlign w:val="center"/>
          </w:tcPr>
          <w:p w14:paraId="07048F83" w14:textId="77777777" w:rsidR="000878CB" w:rsidRPr="00B453BE" w:rsidRDefault="000878CB" w:rsidP="000878CB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="00B453BE" w:rsidRPr="00B453BE" w14:paraId="70A8F54D" w14:textId="77777777" w:rsidTr="00C71AAF">
        <w:trPr>
          <w:jc w:val="center"/>
        </w:trPr>
        <w:tc>
          <w:tcPr>
            <w:tcW w:w="846" w:type="dxa"/>
            <w:vAlign w:val="center"/>
          </w:tcPr>
          <w:p w14:paraId="0C316F76" w14:textId="05D82C54" w:rsidR="000878CB" w:rsidRPr="00B453BE" w:rsidRDefault="000878CB" w:rsidP="00656233">
            <w:pPr>
              <w:pStyle w:val="Akapitzlist"/>
              <w:numPr>
                <w:ilvl w:val="0"/>
                <w:numId w:val="24"/>
              </w:numPr>
              <w:jc w:val="center"/>
              <w:rPr>
                <w:rFonts w:ascii="Aptos" w:hAnsi="Aptos" w:cstheme="majorHAnsi"/>
                <w:szCs w:val="22"/>
              </w:rPr>
            </w:pPr>
          </w:p>
        </w:tc>
        <w:tc>
          <w:tcPr>
            <w:tcW w:w="7128" w:type="dxa"/>
            <w:vAlign w:val="center"/>
          </w:tcPr>
          <w:p w14:paraId="5F8DB4F7" w14:textId="07CEEC4C" w:rsidR="000878CB" w:rsidRPr="00B453BE" w:rsidRDefault="000878CB" w:rsidP="000878CB">
            <w:pPr>
              <w:jc w:val="both"/>
              <w:rPr>
                <w:rFonts w:ascii="Aptos" w:hAnsi="Aptos" w:cstheme="majorHAnsi"/>
                <w:szCs w:val="22"/>
              </w:rPr>
            </w:pPr>
            <w:r w:rsidRPr="00B453BE">
              <w:rPr>
                <w:rFonts w:ascii="Aptos" w:hAnsi="Aptos" w:cstheme="majorHAnsi"/>
                <w:szCs w:val="22"/>
              </w:rPr>
              <w:t>Rejestracja i wydruk całego procesu mycia i dezynfekcji oraz ewentualnych sytuacji alarmowych na drukarce</w:t>
            </w:r>
          </w:p>
        </w:tc>
        <w:tc>
          <w:tcPr>
            <w:tcW w:w="3543" w:type="dxa"/>
            <w:vAlign w:val="center"/>
          </w:tcPr>
          <w:p w14:paraId="5A646349" w14:textId="125C31DA" w:rsidR="000878CB" w:rsidRPr="00B453BE" w:rsidRDefault="000878CB" w:rsidP="00656233">
            <w:pPr>
              <w:jc w:val="center"/>
              <w:rPr>
                <w:rFonts w:ascii="Aptos" w:hAnsi="Aptos" w:cstheme="majorHAnsi"/>
                <w:szCs w:val="22"/>
              </w:rPr>
            </w:pPr>
            <w:r w:rsidRPr="00B453BE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2698" w:type="dxa"/>
            <w:vAlign w:val="center"/>
          </w:tcPr>
          <w:p w14:paraId="5841D583" w14:textId="77777777" w:rsidR="000878CB" w:rsidRPr="00B453BE" w:rsidRDefault="000878CB" w:rsidP="000878CB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="00B453BE" w:rsidRPr="00B453BE" w14:paraId="200C1A18" w14:textId="77777777" w:rsidTr="00C71AAF">
        <w:trPr>
          <w:jc w:val="center"/>
        </w:trPr>
        <w:tc>
          <w:tcPr>
            <w:tcW w:w="846" w:type="dxa"/>
            <w:vAlign w:val="center"/>
          </w:tcPr>
          <w:p w14:paraId="37C44CE6" w14:textId="5129417F" w:rsidR="000878CB" w:rsidRPr="00B453BE" w:rsidRDefault="000878CB" w:rsidP="00656233">
            <w:pPr>
              <w:pStyle w:val="Akapitzlist"/>
              <w:numPr>
                <w:ilvl w:val="0"/>
                <w:numId w:val="24"/>
              </w:numPr>
              <w:jc w:val="center"/>
              <w:rPr>
                <w:rFonts w:ascii="Aptos" w:hAnsi="Aptos" w:cstheme="majorHAnsi"/>
                <w:szCs w:val="22"/>
              </w:rPr>
            </w:pPr>
          </w:p>
        </w:tc>
        <w:tc>
          <w:tcPr>
            <w:tcW w:w="7128" w:type="dxa"/>
            <w:vAlign w:val="center"/>
          </w:tcPr>
          <w:p w14:paraId="00C6DEA3" w14:textId="1915A466" w:rsidR="000878CB" w:rsidRPr="00B453BE" w:rsidRDefault="000878CB" w:rsidP="000878CB">
            <w:pPr>
              <w:jc w:val="both"/>
              <w:rPr>
                <w:rFonts w:ascii="Aptos" w:hAnsi="Aptos" w:cstheme="majorHAnsi"/>
                <w:szCs w:val="22"/>
              </w:rPr>
            </w:pPr>
            <w:r w:rsidRPr="00B453BE">
              <w:rPr>
                <w:rFonts w:ascii="Aptos" w:hAnsi="Aptos" w:cstheme="majorHAnsi"/>
                <w:szCs w:val="22"/>
              </w:rPr>
              <w:t>Możliwość awaryjnego wyłączenia myjni</w:t>
            </w:r>
          </w:p>
        </w:tc>
        <w:tc>
          <w:tcPr>
            <w:tcW w:w="3543" w:type="dxa"/>
            <w:vAlign w:val="center"/>
          </w:tcPr>
          <w:p w14:paraId="6857C6D7" w14:textId="3116BE26" w:rsidR="000878CB" w:rsidRPr="00B453BE" w:rsidRDefault="000878CB" w:rsidP="00656233">
            <w:pPr>
              <w:jc w:val="center"/>
              <w:rPr>
                <w:rFonts w:ascii="Aptos" w:hAnsi="Aptos" w:cstheme="majorHAnsi"/>
                <w:szCs w:val="22"/>
              </w:rPr>
            </w:pPr>
            <w:r w:rsidRPr="00B453BE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2698" w:type="dxa"/>
            <w:vAlign w:val="center"/>
          </w:tcPr>
          <w:p w14:paraId="0A7405B8" w14:textId="77777777" w:rsidR="000878CB" w:rsidRPr="00B453BE" w:rsidRDefault="000878CB" w:rsidP="000878CB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="00B453BE" w:rsidRPr="00B453BE" w14:paraId="613634EB" w14:textId="77777777" w:rsidTr="00C71AAF">
        <w:trPr>
          <w:jc w:val="center"/>
        </w:trPr>
        <w:tc>
          <w:tcPr>
            <w:tcW w:w="846" w:type="dxa"/>
            <w:vAlign w:val="center"/>
          </w:tcPr>
          <w:p w14:paraId="5CAB1E61" w14:textId="36C27AB5" w:rsidR="000878CB" w:rsidRPr="00B453BE" w:rsidRDefault="000878CB" w:rsidP="00656233">
            <w:pPr>
              <w:pStyle w:val="Akapitzlist"/>
              <w:numPr>
                <w:ilvl w:val="0"/>
                <w:numId w:val="24"/>
              </w:numPr>
              <w:jc w:val="center"/>
              <w:rPr>
                <w:rFonts w:ascii="Aptos" w:hAnsi="Aptos" w:cstheme="majorHAnsi"/>
                <w:szCs w:val="22"/>
              </w:rPr>
            </w:pPr>
          </w:p>
        </w:tc>
        <w:tc>
          <w:tcPr>
            <w:tcW w:w="7128" w:type="dxa"/>
            <w:vAlign w:val="center"/>
          </w:tcPr>
          <w:p w14:paraId="2BB95358" w14:textId="06A184E8" w:rsidR="000878CB" w:rsidRPr="00B453BE" w:rsidRDefault="000878CB" w:rsidP="000878CB">
            <w:pPr>
              <w:jc w:val="both"/>
              <w:rPr>
                <w:rFonts w:ascii="Aptos" w:hAnsi="Aptos" w:cstheme="majorHAnsi"/>
                <w:szCs w:val="22"/>
              </w:rPr>
            </w:pPr>
            <w:r w:rsidRPr="00B453BE">
              <w:rPr>
                <w:rFonts w:ascii="Aptos" w:hAnsi="Aptos" w:cstheme="majorHAnsi"/>
                <w:szCs w:val="22"/>
              </w:rPr>
              <w:t xml:space="preserve">Możliwość podłączenia do systemu komputerowego z oprogramowaniem zarządzającym centralną </w:t>
            </w:r>
            <w:proofErr w:type="spellStart"/>
            <w:r w:rsidRPr="00B453BE">
              <w:rPr>
                <w:rFonts w:ascii="Aptos" w:hAnsi="Aptos" w:cstheme="majorHAnsi"/>
                <w:szCs w:val="22"/>
              </w:rPr>
              <w:t>sterylizatornią</w:t>
            </w:r>
            <w:proofErr w:type="spellEnd"/>
          </w:p>
        </w:tc>
        <w:tc>
          <w:tcPr>
            <w:tcW w:w="3543" w:type="dxa"/>
            <w:vAlign w:val="center"/>
          </w:tcPr>
          <w:p w14:paraId="7FBF2437" w14:textId="50897AB7" w:rsidR="000878CB" w:rsidRPr="00B453BE" w:rsidRDefault="000878CB" w:rsidP="00656233">
            <w:pPr>
              <w:jc w:val="center"/>
              <w:rPr>
                <w:rFonts w:ascii="Aptos" w:hAnsi="Aptos" w:cstheme="majorHAnsi"/>
                <w:szCs w:val="22"/>
              </w:rPr>
            </w:pPr>
            <w:r w:rsidRPr="00B453BE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2698" w:type="dxa"/>
            <w:vAlign w:val="center"/>
          </w:tcPr>
          <w:p w14:paraId="62DD5C99" w14:textId="77777777" w:rsidR="000878CB" w:rsidRPr="00B453BE" w:rsidRDefault="000878CB" w:rsidP="000878CB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="00B453BE" w:rsidRPr="00B453BE" w14:paraId="1228F5C2" w14:textId="77777777" w:rsidTr="00C71AAF">
        <w:trPr>
          <w:jc w:val="center"/>
        </w:trPr>
        <w:tc>
          <w:tcPr>
            <w:tcW w:w="846" w:type="dxa"/>
            <w:vAlign w:val="center"/>
          </w:tcPr>
          <w:p w14:paraId="73F9D30B" w14:textId="5DEA35DD" w:rsidR="000878CB" w:rsidRPr="00B453BE" w:rsidRDefault="000878CB" w:rsidP="00656233">
            <w:pPr>
              <w:pStyle w:val="Akapitzlist"/>
              <w:numPr>
                <w:ilvl w:val="0"/>
                <w:numId w:val="24"/>
              </w:numPr>
              <w:jc w:val="center"/>
              <w:rPr>
                <w:rFonts w:ascii="Aptos" w:hAnsi="Aptos" w:cstheme="majorHAnsi"/>
                <w:szCs w:val="22"/>
              </w:rPr>
            </w:pPr>
          </w:p>
        </w:tc>
        <w:tc>
          <w:tcPr>
            <w:tcW w:w="7128" w:type="dxa"/>
            <w:vAlign w:val="center"/>
          </w:tcPr>
          <w:p w14:paraId="5222499A" w14:textId="39A06206" w:rsidR="000878CB" w:rsidRPr="00B453BE" w:rsidRDefault="000878CB" w:rsidP="000878CB">
            <w:pPr>
              <w:jc w:val="both"/>
              <w:rPr>
                <w:rFonts w:ascii="Aptos" w:hAnsi="Aptos" w:cstheme="majorHAnsi"/>
                <w:szCs w:val="22"/>
              </w:rPr>
            </w:pPr>
            <w:r w:rsidRPr="00B453BE">
              <w:rPr>
                <w:rFonts w:ascii="Aptos" w:hAnsi="Aptos" w:cstheme="majorHAnsi"/>
                <w:szCs w:val="22"/>
              </w:rPr>
              <w:t>Minimum 3 programy użytkownika</w:t>
            </w:r>
          </w:p>
        </w:tc>
        <w:tc>
          <w:tcPr>
            <w:tcW w:w="3543" w:type="dxa"/>
            <w:vAlign w:val="center"/>
          </w:tcPr>
          <w:p w14:paraId="086E757C" w14:textId="4535A030" w:rsidR="000878CB" w:rsidRPr="00B453BE" w:rsidRDefault="000878CB" w:rsidP="00656233">
            <w:pPr>
              <w:jc w:val="center"/>
              <w:rPr>
                <w:rFonts w:ascii="Aptos" w:hAnsi="Aptos" w:cstheme="majorHAnsi"/>
                <w:szCs w:val="22"/>
              </w:rPr>
            </w:pPr>
            <w:r w:rsidRPr="00B453BE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2698" w:type="dxa"/>
            <w:vAlign w:val="center"/>
          </w:tcPr>
          <w:p w14:paraId="109DD60A" w14:textId="77777777" w:rsidR="000878CB" w:rsidRPr="00B453BE" w:rsidRDefault="000878CB" w:rsidP="000878CB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="00B453BE" w:rsidRPr="00B453BE" w14:paraId="53D9CE25" w14:textId="77777777" w:rsidTr="00C71AAF">
        <w:trPr>
          <w:jc w:val="center"/>
        </w:trPr>
        <w:tc>
          <w:tcPr>
            <w:tcW w:w="846" w:type="dxa"/>
            <w:vAlign w:val="center"/>
          </w:tcPr>
          <w:p w14:paraId="578C342F" w14:textId="7D213D64" w:rsidR="000878CB" w:rsidRPr="00B453BE" w:rsidRDefault="000878CB" w:rsidP="00656233">
            <w:pPr>
              <w:pStyle w:val="Akapitzlist"/>
              <w:numPr>
                <w:ilvl w:val="0"/>
                <w:numId w:val="24"/>
              </w:numPr>
              <w:jc w:val="center"/>
              <w:rPr>
                <w:rFonts w:ascii="Aptos" w:hAnsi="Aptos" w:cstheme="majorHAnsi"/>
                <w:szCs w:val="22"/>
              </w:rPr>
            </w:pPr>
          </w:p>
        </w:tc>
        <w:tc>
          <w:tcPr>
            <w:tcW w:w="7128" w:type="dxa"/>
            <w:vAlign w:val="center"/>
          </w:tcPr>
          <w:p w14:paraId="38BAD102" w14:textId="6A9369E6" w:rsidR="000878CB" w:rsidRPr="00B453BE" w:rsidRDefault="000878CB" w:rsidP="000878CB">
            <w:pPr>
              <w:jc w:val="both"/>
              <w:rPr>
                <w:rFonts w:ascii="Aptos" w:hAnsi="Aptos" w:cstheme="majorHAnsi"/>
                <w:szCs w:val="22"/>
              </w:rPr>
            </w:pPr>
            <w:r w:rsidRPr="00B453BE">
              <w:rPr>
                <w:rFonts w:ascii="Aptos" w:hAnsi="Aptos" w:cstheme="majorHAnsi"/>
                <w:szCs w:val="22"/>
              </w:rPr>
              <w:t>Temperatura mycia do 90°C</w:t>
            </w:r>
          </w:p>
        </w:tc>
        <w:tc>
          <w:tcPr>
            <w:tcW w:w="3543" w:type="dxa"/>
            <w:vAlign w:val="center"/>
          </w:tcPr>
          <w:p w14:paraId="71F0FCB6" w14:textId="354F25E2" w:rsidR="000878CB" w:rsidRPr="00B453BE" w:rsidRDefault="000878CB" w:rsidP="00656233">
            <w:pPr>
              <w:jc w:val="center"/>
              <w:rPr>
                <w:rFonts w:ascii="Aptos" w:hAnsi="Aptos" w:cstheme="majorHAnsi"/>
                <w:szCs w:val="22"/>
              </w:rPr>
            </w:pPr>
            <w:r w:rsidRPr="00B453BE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2698" w:type="dxa"/>
            <w:vAlign w:val="center"/>
          </w:tcPr>
          <w:p w14:paraId="451BBACB" w14:textId="77777777" w:rsidR="000878CB" w:rsidRPr="00B453BE" w:rsidRDefault="000878CB" w:rsidP="000878CB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="00B453BE" w:rsidRPr="00B453BE" w14:paraId="43FA4C22" w14:textId="77777777" w:rsidTr="00C71AAF">
        <w:trPr>
          <w:jc w:val="center"/>
        </w:trPr>
        <w:tc>
          <w:tcPr>
            <w:tcW w:w="846" w:type="dxa"/>
            <w:vAlign w:val="center"/>
          </w:tcPr>
          <w:p w14:paraId="01FF86E9" w14:textId="7F3D2AEC" w:rsidR="000878CB" w:rsidRPr="00B453BE" w:rsidRDefault="000878CB" w:rsidP="00656233">
            <w:pPr>
              <w:pStyle w:val="Akapitzlist"/>
              <w:numPr>
                <w:ilvl w:val="0"/>
                <w:numId w:val="24"/>
              </w:numPr>
              <w:jc w:val="center"/>
              <w:rPr>
                <w:rFonts w:ascii="Aptos" w:hAnsi="Aptos" w:cstheme="majorHAnsi"/>
                <w:szCs w:val="22"/>
              </w:rPr>
            </w:pPr>
          </w:p>
        </w:tc>
        <w:tc>
          <w:tcPr>
            <w:tcW w:w="7128" w:type="dxa"/>
            <w:vAlign w:val="center"/>
          </w:tcPr>
          <w:p w14:paraId="42E7478D" w14:textId="554E7387" w:rsidR="000878CB" w:rsidRPr="00B453BE" w:rsidRDefault="000878CB" w:rsidP="000878CB">
            <w:pPr>
              <w:jc w:val="both"/>
              <w:rPr>
                <w:rFonts w:ascii="Aptos" w:hAnsi="Aptos" w:cstheme="majorHAnsi"/>
                <w:szCs w:val="22"/>
              </w:rPr>
            </w:pPr>
            <w:r w:rsidRPr="00B453BE">
              <w:rPr>
                <w:rFonts w:ascii="Aptos" w:hAnsi="Aptos" w:cstheme="majorHAnsi"/>
                <w:szCs w:val="22"/>
              </w:rPr>
              <w:t xml:space="preserve">Zasilanie elektryczne trzyfazowe 400 V, 50 </w:t>
            </w:r>
            <w:proofErr w:type="spellStart"/>
            <w:r w:rsidRPr="00B453BE">
              <w:rPr>
                <w:rFonts w:ascii="Aptos" w:hAnsi="Aptos" w:cstheme="majorHAnsi"/>
                <w:szCs w:val="22"/>
              </w:rPr>
              <w:t>Hz</w:t>
            </w:r>
            <w:proofErr w:type="spellEnd"/>
            <w:r w:rsidRPr="00B453BE">
              <w:rPr>
                <w:rFonts w:ascii="Aptos" w:hAnsi="Aptos" w:cstheme="majorHAnsi"/>
                <w:szCs w:val="22"/>
              </w:rPr>
              <w:t>, maksymalna moc 120kW</w:t>
            </w:r>
          </w:p>
        </w:tc>
        <w:tc>
          <w:tcPr>
            <w:tcW w:w="3543" w:type="dxa"/>
            <w:vAlign w:val="center"/>
          </w:tcPr>
          <w:p w14:paraId="3DB0BAD3" w14:textId="386D1DC7" w:rsidR="000878CB" w:rsidRPr="00B453BE" w:rsidRDefault="000878CB" w:rsidP="00656233">
            <w:pPr>
              <w:jc w:val="center"/>
              <w:rPr>
                <w:rFonts w:ascii="Aptos" w:hAnsi="Aptos" w:cstheme="majorHAnsi"/>
                <w:szCs w:val="22"/>
              </w:rPr>
            </w:pPr>
            <w:r w:rsidRPr="00B453BE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2698" w:type="dxa"/>
            <w:vAlign w:val="center"/>
          </w:tcPr>
          <w:p w14:paraId="3FFC0FE3" w14:textId="77777777" w:rsidR="000878CB" w:rsidRPr="00B453BE" w:rsidRDefault="000878CB" w:rsidP="000878CB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="00B453BE" w:rsidRPr="00B453BE" w14:paraId="3094F963" w14:textId="77777777" w:rsidTr="00656233">
        <w:trPr>
          <w:jc w:val="center"/>
        </w:trPr>
        <w:tc>
          <w:tcPr>
            <w:tcW w:w="14215" w:type="dxa"/>
            <w:gridSpan w:val="4"/>
            <w:vAlign w:val="center"/>
          </w:tcPr>
          <w:p w14:paraId="60FBA279" w14:textId="32A7DE8C" w:rsidR="000878CB" w:rsidRPr="00B453BE" w:rsidRDefault="000878CB" w:rsidP="00656233">
            <w:pPr>
              <w:jc w:val="center"/>
              <w:rPr>
                <w:rFonts w:ascii="Aptos" w:hAnsi="Aptos" w:cstheme="majorHAnsi"/>
                <w:szCs w:val="22"/>
              </w:rPr>
            </w:pPr>
            <w:r w:rsidRPr="00B453BE">
              <w:rPr>
                <w:rFonts w:ascii="Aptos" w:hAnsi="Aptos" w:cstheme="majorHAnsi"/>
                <w:szCs w:val="22"/>
              </w:rPr>
              <w:t>Wyposażenie</w:t>
            </w:r>
          </w:p>
        </w:tc>
      </w:tr>
      <w:tr w:rsidR="00B453BE" w:rsidRPr="00B453BE" w14:paraId="29323247" w14:textId="77777777" w:rsidTr="00C71AAF">
        <w:trPr>
          <w:jc w:val="center"/>
        </w:trPr>
        <w:tc>
          <w:tcPr>
            <w:tcW w:w="846" w:type="dxa"/>
            <w:vAlign w:val="center"/>
          </w:tcPr>
          <w:p w14:paraId="41AA30C3" w14:textId="2C53E03C" w:rsidR="000878CB" w:rsidRPr="00B453BE" w:rsidRDefault="000878CB" w:rsidP="00656233">
            <w:pPr>
              <w:pStyle w:val="Akapitzlist"/>
              <w:numPr>
                <w:ilvl w:val="0"/>
                <w:numId w:val="24"/>
              </w:numPr>
              <w:jc w:val="center"/>
              <w:rPr>
                <w:rFonts w:ascii="Aptos" w:hAnsi="Aptos" w:cstheme="majorHAnsi"/>
                <w:szCs w:val="22"/>
              </w:rPr>
            </w:pPr>
          </w:p>
        </w:tc>
        <w:tc>
          <w:tcPr>
            <w:tcW w:w="7128" w:type="dxa"/>
            <w:vAlign w:val="center"/>
          </w:tcPr>
          <w:p w14:paraId="391D90FE" w14:textId="3F2C7521" w:rsidR="000878CB" w:rsidRPr="00B453BE" w:rsidRDefault="000878CB" w:rsidP="000878CB">
            <w:pPr>
              <w:rPr>
                <w:rFonts w:ascii="Aptos" w:hAnsi="Aptos" w:cstheme="majorHAnsi"/>
                <w:szCs w:val="22"/>
              </w:rPr>
            </w:pPr>
            <w:r w:rsidRPr="00B453BE">
              <w:rPr>
                <w:rFonts w:ascii="Aptos" w:hAnsi="Aptos" w:cstheme="majorHAnsi"/>
                <w:szCs w:val="22"/>
              </w:rPr>
              <w:t>Wózek-stelaż o pojemności min 10 pojemników transportowych o wymiarach 600x300x300mm</w:t>
            </w:r>
          </w:p>
        </w:tc>
        <w:tc>
          <w:tcPr>
            <w:tcW w:w="3543" w:type="dxa"/>
            <w:vAlign w:val="center"/>
          </w:tcPr>
          <w:p w14:paraId="3E50262F" w14:textId="4519E808" w:rsidR="000878CB" w:rsidRPr="00B453BE" w:rsidRDefault="000878CB" w:rsidP="00656233">
            <w:pPr>
              <w:ind w:left="360"/>
              <w:jc w:val="center"/>
              <w:rPr>
                <w:rFonts w:ascii="Aptos" w:hAnsi="Aptos" w:cstheme="majorHAnsi"/>
                <w:szCs w:val="22"/>
              </w:rPr>
            </w:pPr>
            <w:r w:rsidRPr="00B453BE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2698" w:type="dxa"/>
            <w:vAlign w:val="center"/>
          </w:tcPr>
          <w:p w14:paraId="02F9189F" w14:textId="673043E9" w:rsidR="000878CB" w:rsidRPr="00B453BE" w:rsidRDefault="000878CB" w:rsidP="000878CB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="00B453BE" w:rsidRPr="00B453BE" w14:paraId="31DBC5EA" w14:textId="77777777" w:rsidTr="00C71AAF">
        <w:trPr>
          <w:jc w:val="center"/>
        </w:trPr>
        <w:tc>
          <w:tcPr>
            <w:tcW w:w="846" w:type="dxa"/>
            <w:vAlign w:val="center"/>
          </w:tcPr>
          <w:p w14:paraId="2A9220BB" w14:textId="28CE1A6A" w:rsidR="000878CB" w:rsidRPr="00B453BE" w:rsidRDefault="000878CB" w:rsidP="00656233">
            <w:pPr>
              <w:pStyle w:val="Akapitzlist"/>
              <w:numPr>
                <w:ilvl w:val="0"/>
                <w:numId w:val="24"/>
              </w:numPr>
              <w:jc w:val="center"/>
              <w:rPr>
                <w:rFonts w:ascii="Aptos" w:hAnsi="Aptos" w:cstheme="majorHAnsi"/>
                <w:szCs w:val="22"/>
              </w:rPr>
            </w:pPr>
          </w:p>
        </w:tc>
        <w:tc>
          <w:tcPr>
            <w:tcW w:w="7128" w:type="dxa"/>
            <w:vAlign w:val="center"/>
          </w:tcPr>
          <w:p w14:paraId="42FE6087" w14:textId="3F8AD2C1" w:rsidR="000878CB" w:rsidRPr="00B453BE" w:rsidRDefault="000878CB" w:rsidP="000878CB">
            <w:pPr>
              <w:rPr>
                <w:rFonts w:ascii="Aptos" w:hAnsi="Aptos" w:cstheme="majorHAnsi"/>
                <w:szCs w:val="22"/>
              </w:rPr>
            </w:pPr>
            <w:r w:rsidRPr="00B453BE">
              <w:rPr>
                <w:rFonts w:ascii="Aptos" w:hAnsi="Aptos" w:cstheme="majorHAnsi"/>
                <w:szCs w:val="22"/>
              </w:rPr>
              <w:t>Wózek - stelaż do mycia obuwia operacyjnego na minimum 42 pary obuwia operacyjnego wykonane z profili kwasoodpornych</w:t>
            </w:r>
          </w:p>
        </w:tc>
        <w:tc>
          <w:tcPr>
            <w:tcW w:w="3543" w:type="dxa"/>
            <w:vAlign w:val="center"/>
          </w:tcPr>
          <w:p w14:paraId="33C9F688" w14:textId="43595BC4" w:rsidR="000878CB" w:rsidRPr="00B453BE" w:rsidRDefault="000878CB" w:rsidP="00656233">
            <w:pPr>
              <w:ind w:left="360"/>
              <w:jc w:val="center"/>
              <w:rPr>
                <w:rFonts w:ascii="Aptos" w:hAnsi="Aptos" w:cstheme="majorHAnsi"/>
                <w:szCs w:val="22"/>
              </w:rPr>
            </w:pPr>
            <w:r w:rsidRPr="00B453BE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2698" w:type="dxa"/>
            <w:vAlign w:val="center"/>
          </w:tcPr>
          <w:p w14:paraId="660390ED" w14:textId="77777777" w:rsidR="000878CB" w:rsidRPr="00B453BE" w:rsidRDefault="000878CB" w:rsidP="000878CB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="00B453BE" w:rsidRPr="00B453BE" w14:paraId="0D09BF84" w14:textId="77777777" w:rsidTr="00EA0413">
        <w:trPr>
          <w:jc w:val="center"/>
        </w:trPr>
        <w:tc>
          <w:tcPr>
            <w:tcW w:w="14215" w:type="dxa"/>
            <w:gridSpan w:val="4"/>
            <w:vAlign w:val="center"/>
          </w:tcPr>
          <w:p w14:paraId="2B483AEF" w14:textId="1176A5F1" w:rsidR="00C71AAF" w:rsidRPr="00B453BE" w:rsidRDefault="00C71AAF" w:rsidP="000878CB">
            <w:pPr>
              <w:jc w:val="center"/>
              <w:rPr>
                <w:rFonts w:ascii="Aptos" w:hAnsi="Aptos" w:cstheme="majorHAnsi"/>
                <w:szCs w:val="22"/>
              </w:rPr>
            </w:pPr>
            <w:r w:rsidRPr="00B453BE">
              <w:rPr>
                <w:rFonts w:ascii="Aptos" w:hAnsi="Aptos" w:cs="Calibri Light"/>
                <w:b/>
                <w:bCs/>
                <w:szCs w:val="22"/>
                <w:lang w:eastAsia="en-US"/>
              </w:rPr>
              <w:t>Gwarancja i serwis</w:t>
            </w:r>
          </w:p>
        </w:tc>
      </w:tr>
      <w:tr w:rsidR="00B453BE" w:rsidRPr="00B453BE" w14:paraId="43A585EA" w14:textId="77777777" w:rsidTr="00C71AAF">
        <w:trPr>
          <w:jc w:val="center"/>
        </w:trPr>
        <w:tc>
          <w:tcPr>
            <w:tcW w:w="846" w:type="dxa"/>
            <w:vAlign w:val="center"/>
          </w:tcPr>
          <w:p w14:paraId="517572F9" w14:textId="77777777" w:rsidR="00C71AAF" w:rsidRPr="00B453BE" w:rsidRDefault="00C71AAF" w:rsidP="00656233">
            <w:pPr>
              <w:pStyle w:val="Akapitzlist"/>
              <w:numPr>
                <w:ilvl w:val="0"/>
                <w:numId w:val="24"/>
              </w:numPr>
              <w:jc w:val="center"/>
              <w:rPr>
                <w:rFonts w:ascii="Aptos" w:hAnsi="Aptos" w:cstheme="majorHAnsi"/>
                <w:szCs w:val="22"/>
              </w:rPr>
            </w:pPr>
          </w:p>
        </w:tc>
        <w:tc>
          <w:tcPr>
            <w:tcW w:w="7128" w:type="dxa"/>
            <w:vAlign w:val="center"/>
          </w:tcPr>
          <w:p w14:paraId="21C88A42" w14:textId="1442BCD2" w:rsidR="00C71AAF" w:rsidRPr="00A67565" w:rsidRDefault="00A67565" w:rsidP="000878CB">
            <w:pPr>
              <w:rPr>
                <w:rFonts w:ascii="Aptos" w:hAnsi="Aptos" w:cstheme="majorHAnsi"/>
                <w:szCs w:val="22"/>
              </w:rPr>
            </w:pPr>
            <w:r w:rsidRPr="00A67565">
              <w:rPr>
                <w:rFonts w:ascii="Aptos" w:hAnsi="Aptos" w:cs="Calibri Light"/>
                <w:szCs w:val="22"/>
                <w:lang w:eastAsia="en-US"/>
              </w:rPr>
              <w:t>Okres gwarancji</w:t>
            </w:r>
          </w:p>
        </w:tc>
        <w:tc>
          <w:tcPr>
            <w:tcW w:w="3543" w:type="dxa"/>
            <w:vAlign w:val="center"/>
          </w:tcPr>
          <w:p w14:paraId="676D4CF1" w14:textId="614A7B57" w:rsidR="00C71AAF" w:rsidRPr="00B453BE" w:rsidRDefault="00C71AAF" w:rsidP="00C71AAF">
            <w:pPr>
              <w:tabs>
                <w:tab w:val="left" w:pos="708"/>
                <w:tab w:val="center" w:pos="4536"/>
                <w:tab w:val="right" w:pos="9072"/>
              </w:tabs>
              <w:suppressAutoHyphens w:val="0"/>
              <w:spacing w:line="256" w:lineRule="auto"/>
              <w:rPr>
                <w:rFonts w:ascii="Aptos" w:hAnsi="Aptos" w:cs="Calibri Light"/>
                <w:szCs w:val="22"/>
                <w:lang w:eastAsia="en-US"/>
              </w:rPr>
            </w:pPr>
            <w:r w:rsidRPr="00B453BE">
              <w:rPr>
                <w:rFonts w:ascii="Aptos" w:hAnsi="Aptos" w:cs="Calibri Light"/>
                <w:szCs w:val="22"/>
                <w:lang w:eastAsia="en-US"/>
              </w:rPr>
              <w:t>36 miesięcy – 0 pkt;</w:t>
            </w:r>
          </w:p>
          <w:p w14:paraId="672DADEA" w14:textId="708D564B" w:rsidR="00C71AAF" w:rsidRPr="00B453BE" w:rsidRDefault="00C71AAF" w:rsidP="00C71AAF">
            <w:pPr>
              <w:tabs>
                <w:tab w:val="left" w:pos="708"/>
                <w:tab w:val="center" w:pos="4536"/>
                <w:tab w:val="right" w:pos="9072"/>
              </w:tabs>
              <w:suppressAutoHyphens w:val="0"/>
              <w:spacing w:line="256" w:lineRule="auto"/>
              <w:rPr>
                <w:rFonts w:ascii="Aptos" w:hAnsi="Aptos" w:cs="Calibri Light"/>
                <w:szCs w:val="22"/>
                <w:lang w:eastAsia="en-US"/>
              </w:rPr>
            </w:pPr>
            <w:r w:rsidRPr="00B453BE">
              <w:rPr>
                <w:rFonts w:ascii="Aptos" w:hAnsi="Aptos" w:cs="Calibri Light"/>
                <w:szCs w:val="22"/>
                <w:lang w:eastAsia="en-US"/>
              </w:rPr>
              <w:t>48 miesięcy – 5 pkt;</w:t>
            </w:r>
          </w:p>
          <w:p w14:paraId="256CCA9D" w14:textId="1B3BE6DD" w:rsidR="00C71AAF" w:rsidRPr="00B453BE" w:rsidRDefault="00C71AAF" w:rsidP="00C71AAF">
            <w:pPr>
              <w:rPr>
                <w:rFonts w:ascii="Aptos" w:hAnsi="Aptos" w:cstheme="majorHAnsi"/>
                <w:szCs w:val="22"/>
              </w:rPr>
            </w:pPr>
            <w:r w:rsidRPr="00B453BE">
              <w:rPr>
                <w:rFonts w:ascii="Aptos" w:hAnsi="Aptos" w:cs="Calibri Light"/>
                <w:szCs w:val="22"/>
                <w:lang w:eastAsia="en-US"/>
              </w:rPr>
              <w:t>60 miesięcy – 10 pkt</w:t>
            </w:r>
          </w:p>
        </w:tc>
        <w:tc>
          <w:tcPr>
            <w:tcW w:w="2698" w:type="dxa"/>
            <w:vAlign w:val="center"/>
          </w:tcPr>
          <w:p w14:paraId="59A5AB32" w14:textId="77777777" w:rsidR="00C71AAF" w:rsidRPr="00B453BE" w:rsidRDefault="00C71AAF" w:rsidP="000878CB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="00C71AAF" w:rsidRPr="00B453BE" w14:paraId="773B1E12" w14:textId="77777777" w:rsidTr="00C71AAF">
        <w:trPr>
          <w:jc w:val="center"/>
        </w:trPr>
        <w:tc>
          <w:tcPr>
            <w:tcW w:w="846" w:type="dxa"/>
            <w:vAlign w:val="center"/>
          </w:tcPr>
          <w:p w14:paraId="6773D130" w14:textId="77777777" w:rsidR="00C71AAF" w:rsidRPr="00B453BE" w:rsidRDefault="00C71AAF" w:rsidP="00C71AAF">
            <w:pPr>
              <w:pStyle w:val="Akapitzlist"/>
              <w:numPr>
                <w:ilvl w:val="0"/>
                <w:numId w:val="24"/>
              </w:numPr>
              <w:jc w:val="center"/>
              <w:rPr>
                <w:rFonts w:ascii="Aptos" w:hAnsi="Aptos" w:cstheme="majorHAnsi"/>
                <w:szCs w:val="22"/>
              </w:rPr>
            </w:pPr>
          </w:p>
        </w:tc>
        <w:tc>
          <w:tcPr>
            <w:tcW w:w="7128" w:type="dxa"/>
            <w:vAlign w:val="center"/>
          </w:tcPr>
          <w:p w14:paraId="0E083BEB" w14:textId="77777777" w:rsidR="00C71AAF" w:rsidRPr="00A67565" w:rsidRDefault="00C71AAF" w:rsidP="00C71AAF">
            <w:pPr>
              <w:spacing w:line="256" w:lineRule="auto"/>
              <w:rPr>
                <w:rFonts w:ascii="Aptos" w:hAnsi="Aptos" w:cs="Calibri Light"/>
                <w:szCs w:val="22"/>
                <w:lang w:eastAsia="en-US"/>
              </w:rPr>
            </w:pPr>
            <w:r w:rsidRPr="00A67565">
              <w:rPr>
                <w:rFonts w:ascii="Aptos" w:hAnsi="Aptos" w:cs="Calibri Light"/>
                <w:szCs w:val="22"/>
                <w:lang w:eastAsia="en-US"/>
              </w:rPr>
              <w:t>Czas reakcji serwisu (rozpoczęcie działań serwisowych po zgłoszeniu awarii)</w:t>
            </w:r>
          </w:p>
          <w:p w14:paraId="612D1054" w14:textId="77777777" w:rsidR="00C71AAF" w:rsidRPr="00A67565" w:rsidRDefault="00C71AAF" w:rsidP="00C71AAF">
            <w:pPr>
              <w:rPr>
                <w:rFonts w:ascii="Aptos" w:hAnsi="Aptos" w:cstheme="majorHAnsi"/>
                <w:szCs w:val="22"/>
              </w:rPr>
            </w:pPr>
          </w:p>
        </w:tc>
        <w:tc>
          <w:tcPr>
            <w:tcW w:w="3543" w:type="dxa"/>
            <w:vAlign w:val="center"/>
          </w:tcPr>
          <w:p w14:paraId="4CEC0AB6" w14:textId="77777777" w:rsidR="00C71AAF" w:rsidRPr="00B453BE" w:rsidRDefault="00C71AAF" w:rsidP="00C71AAF">
            <w:pPr>
              <w:tabs>
                <w:tab w:val="left" w:pos="708"/>
                <w:tab w:val="center" w:pos="4536"/>
                <w:tab w:val="right" w:pos="9072"/>
              </w:tabs>
              <w:suppressAutoHyphens w:val="0"/>
              <w:spacing w:line="256" w:lineRule="auto"/>
              <w:rPr>
                <w:rFonts w:ascii="Aptos" w:hAnsi="Aptos" w:cs="Calibri Light"/>
                <w:szCs w:val="22"/>
                <w:lang w:eastAsia="en-US"/>
              </w:rPr>
            </w:pPr>
            <w:r w:rsidRPr="00B453BE">
              <w:rPr>
                <w:rFonts w:ascii="Aptos" w:hAnsi="Aptos" w:cs="Calibri Light"/>
                <w:szCs w:val="22"/>
                <w:lang w:eastAsia="en-US"/>
              </w:rPr>
              <w:t>do 24 godzin – 10 pkt</w:t>
            </w:r>
          </w:p>
          <w:p w14:paraId="7BFE1545" w14:textId="77777777" w:rsidR="00C71AAF" w:rsidRPr="00B453BE" w:rsidRDefault="00C71AAF" w:rsidP="00C71AAF">
            <w:pPr>
              <w:tabs>
                <w:tab w:val="left" w:pos="708"/>
                <w:tab w:val="center" w:pos="4536"/>
                <w:tab w:val="right" w:pos="9072"/>
              </w:tabs>
              <w:suppressAutoHyphens w:val="0"/>
              <w:spacing w:line="256" w:lineRule="auto"/>
              <w:rPr>
                <w:rFonts w:ascii="Aptos" w:hAnsi="Aptos" w:cs="Calibri Light"/>
                <w:szCs w:val="22"/>
                <w:lang w:eastAsia="en-US"/>
              </w:rPr>
            </w:pPr>
            <w:r w:rsidRPr="00B453BE">
              <w:rPr>
                <w:rFonts w:ascii="Aptos" w:hAnsi="Aptos" w:cs="Calibri Light"/>
                <w:szCs w:val="22"/>
                <w:lang w:eastAsia="en-US"/>
              </w:rPr>
              <w:t xml:space="preserve">powyżej  24 godzin do 48 godzin </w:t>
            </w:r>
          </w:p>
          <w:p w14:paraId="0A14FCB3" w14:textId="64145B43" w:rsidR="00C71AAF" w:rsidRPr="00B453BE" w:rsidRDefault="00C71AAF" w:rsidP="00C71AAF">
            <w:pPr>
              <w:tabs>
                <w:tab w:val="left" w:pos="708"/>
                <w:tab w:val="center" w:pos="4536"/>
                <w:tab w:val="right" w:pos="9072"/>
              </w:tabs>
              <w:suppressAutoHyphens w:val="0"/>
              <w:spacing w:line="256" w:lineRule="auto"/>
              <w:rPr>
                <w:rFonts w:ascii="Aptos" w:hAnsi="Aptos" w:cs="Calibri Light"/>
                <w:szCs w:val="22"/>
                <w:lang w:eastAsia="en-US"/>
              </w:rPr>
            </w:pPr>
            <w:r w:rsidRPr="00B453BE">
              <w:rPr>
                <w:rFonts w:ascii="Aptos" w:hAnsi="Aptos" w:cs="Calibri Light"/>
                <w:szCs w:val="22"/>
                <w:lang w:eastAsia="en-US"/>
              </w:rPr>
              <w:t>– 5 pkt</w:t>
            </w:r>
          </w:p>
          <w:p w14:paraId="18D843F4" w14:textId="4386A94B" w:rsidR="00C71AAF" w:rsidRPr="00B453BE" w:rsidRDefault="00C71AAF" w:rsidP="00C71AAF">
            <w:pPr>
              <w:rPr>
                <w:rFonts w:ascii="Aptos" w:hAnsi="Aptos" w:cstheme="majorHAnsi"/>
                <w:szCs w:val="22"/>
              </w:rPr>
            </w:pPr>
            <w:r w:rsidRPr="00B453BE">
              <w:rPr>
                <w:rFonts w:ascii="Aptos" w:hAnsi="Aptos" w:cs="Calibri Light"/>
                <w:szCs w:val="22"/>
                <w:lang w:eastAsia="en-US"/>
              </w:rPr>
              <w:t>powyżej  48 godzin – 0 pkt</w:t>
            </w:r>
          </w:p>
        </w:tc>
        <w:tc>
          <w:tcPr>
            <w:tcW w:w="2698" w:type="dxa"/>
            <w:vAlign w:val="center"/>
          </w:tcPr>
          <w:p w14:paraId="3BB3AE86" w14:textId="77777777" w:rsidR="00C71AAF" w:rsidRPr="00B453BE" w:rsidRDefault="00C71AAF" w:rsidP="00C71AAF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</w:tbl>
    <w:p w14:paraId="23266DE8" w14:textId="4E1511EE" w:rsidR="000649B2" w:rsidRDefault="000649B2" w:rsidP="00841B6C">
      <w:pPr>
        <w:contextualSpacing/>
        <w:rPr>
          <w:rFonts w:ascii="Aptos" w:hAnsi="Aptos" w:cstheme="majorHAnsi"/>
          <w:sz w:val="22"/>
          <w:szCs w:val="22"/>
        </w:rPr>
      </w:pPr>
    </w:p>
    <w:p w14:paraId="60A42F9B" w14:textId="77777777" w:rsidR="009400B4" w:rsidRDefault="009400B4" w:rsidP="009400B4">
      <w:pPr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t>Uwaga:</w:t>
      </w:r>
    </w:p>
    <w:p w14:paraId="46B6749B" w14:textId="0539B656" w:rsidR="009400B4" w:rsidRPr="0044527D" w:rsidRDefault="009400B4" w:rsidP="00841B6C">
      <w:pPr>
        <w:rPr>
          <w:rFonts w:ascii="Aptos" w:hAnsi="Aptos"/>
          <w:sz w:val="22"/>
          <w:szCs w:val="22"/>
        </w:rPr>
      </w:pPr>
      <w:r w:rsidRPr="001B2088">
        <w:rPr>
          <w:rFonts w:ascii="Aptos" w:hAnsi="Aptos"/>
          <w:sz w:val="22"/>
          <w:szCs w:val="22"/>
        </w:rPr>
        <w:t>Dostawa musi być zrealizowana zgodnie z wymogami DNSH opisanymi w Zapytaniu Ofertowym (opakowania biodegradowalne/zwrotne).</w:t>
      </w:r>
    </w:p>
    <w:sectPr w:rsidR="009400B4" w:rsidRPr="0044527D" w:rsidSect="00D827AC">
      <w:footerReference w:type="default" r:id="rId10"/>
      <w:headerReference w:type="first" r:id="rId11"/>
      <w:pgSz w:w="16838" w:h="11906" w:orient="landscape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B4D4AB" w14:textId="77777777" w:rsidR="003807FB" w:rsidRDefault="003807FB" w:rsidP="00655CBD">
      <w:r>
        <w:separator/>
      </w:r>
    </w:p>
  </w:endnote>
  <w:endnote w:type="continuationSeparator" w:id="0">
    <w:p w14:paraId="06DFD7BA" w14:textId="77777777" w:rsidR="003807FB" w:rsidRDefault="003807FB" w:rsidP="00655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HAnsi"/>
        <w:lang w:val="pl-PL"/>
      </w:rPr>
      <w:id w:val="730046664"/>
      <w:docPartObj>
        <w:docPartGallery w:val="Page Numbers (Bottom of Page)"/>
        <w:docPartUnique/>
      </w:docPartObj>
    </w:sdtPr>
    <w:sdtEndPr>
      <w:rPr>
        <w:lang w:val="x-none"/>
      </w:rPr>
    </w:sdtEndPr>
    <w:sdtContent>
      <w:p w14:paraId="0DB76789" w14:textId="77777777" w:rsidR="005D5182" w:rsidRPr="00FC50E6" w:rsidRDefault="005D5182">
        <w:pPr>
          <w:pStyle w:val="Stopka"/>
          <w:jc w:val="right"/>
          <w:rPr>
            <w:rFonts w:asciiTheme="majorHAnsi" w:eastAsiaTheme="majorEastAsia" w:hAnsiTheme="majorHAnsi" w:cstheme="majorHAnsi"/>
          </w:rPr>
        </w:pPr>
        <w:r w:rsidRPr="00FC50E6">
          <w:rPr>
            <w:rFonts w:asciiTheme="majorHAnsi" w:eastAsiaTheme="majorEastAsia" w:hAnsiTheme="majorHAnsi" w:cstheme="majorHAnsi"/>
            <w:lang w:val="pl-PL"/>
          </w:rPr>
          <w:t xml:space="preserve">str. </w:t>
        </w:r>
        <w:r w:rsidRPr="00FC50E6">
          <w:rPr>
            <w:rFonts w:asciiTheme="majorHAnsi" w:eastAsiaTheme="minorEastAsia" w:hAnsiTheme="majorHAnsi" w:cstheme="majorHAnsi"/>
          </w:rPr>
          <w:fldChar w:fldCharType="begin"/>
        </w:r>
        <w:r w:rsidRPr="00FC50E6">
          <w:rPr>
            <w:rFonts w:asciiTheme="majorHAnsi" w:hAnsiTheme="majorHAnsi" w:cstheme="majorHAnsi"/>
          </w:rPr>
          <w:instrText>PAGE    \* MERGEFORMAT</w:instrText>
        </w:r>
        <w:r w:rsidRPr="00FC50E6">
          <w:rPr>
            <w:rFonts w:asciiTheme="majorHAnsi" w:eastAsiaTheme="minorEastAsia" w:hAnsiTheme="majorHAnsi" w:cstheme="majorHAnsi"/>
          </w:rPr>
          <w:fldChar w:fldCharType="separate"/>
        </w:r>
        <w:r w:rsidR="005F1AA6" w:rsidRPr="005F1AA6">
          <w:rPr>
            <w:rFonts w:asciiTheme="majorHAnsi" w:eastAsiaTheme="majorEastAsia" w:hAnsiTheme="majorHAnsi" w:cstheme="majorHAnsi"/>
            <w:noProof/>
            <w:lang w:val="pl-PL"/>
          </w:rPr>
          <w:t>4</w:t>
        </w:r>
        <w:r w:rsidRPr="00FC50E6">
          <w:rPr>
            <w:rFonts w:asciiTheme="majorHAnsi" w:eastAsiaTheme="majorEastAsia" w:hAnsiTheme="majorHAnsi" w:cstheme="majorHAnsi"/>
          </w:rPr>
          <w:fldChar w:fldCharType="end"/>
        </w:r>
      </w:p>
    </w:sdtContent>
  </w:sdt>
  <w:p w14:paraId="500BBCDF" w14:textId="77777777" w:rsidR="005D5182" w:rsidRDefault="005D51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A6B8F4" w14:textId="77777777" w:rsidR="003807FB" w:rsidRDefault="003807FB" w:rsidP="00655CBD">
      <w:r>
        <w:separator/>
      </w:r>
    </w:p>
  </w:footnote>
  <w:footnote w:type="continuationSeparator" w:id="0">
    <w:p w14:paraId="5BCF5761" w14:textId="77777777" w:rsidR="003807FB" w:rsidRDefault="003807FB" w:rsidP="00655C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C88252" w14:textId="522C3CCD" w:rsidR="00D827AC" w:rsidRDefault="0072095D" w:rsidP="00D827AC">
    <w:pPr>
      <w:jc w:val="both"/>
    </w:pPr>
    <w:r>
      <w:rPr>
        <w:noProof/>
      </w:rPr>
      <w:drawing>
        <wp:inline distT="0" distB="0" distL="0" distR="0" wp14:anchorId="06256D60" wp14:editId="64E1BABD">
          <wp:extent cx="5759450" cy="575310"/>
          <wp:effectExtent l="0" t="0" r="0" b="0"/>
          <wp:docPr id="70249402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2494025" name="Obraz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5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pStyle w:val="Nagwek3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</w:abstractNum>
  <w:abstractNum w:abstractNumId="3" w15:restartNumberingAfterBreak="0">
    <w:nsid w:val="05280C1D"/>
    <w:multiLevelType w:val="hybridMultilevel"/>
    <w:tmpl w:val="4502AB82"/>
    <w:lvl w:ilvl="0" w:tplc="3D708146">
      <w:start w:val="1"/>
      <w:numFmt w:val="decimal"/>
      <w:lvlText w:val="%1."/>
      <w:lvlJc w:val="left"/>
      <w:pPr>
        <w:ind w:left="715" w:hanging="360"/>
      </w:pPr>
      <w:rPr>
        <w:rFonts w:asciiTheme="majorHAnsi" w:hAnsiTheme="majorHAnsi"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717F7A"/>
    <w:multiLevelType w:val="hybridMultilevel"/>
    <w:tmpl w:val="57B888FA"/>
    <w:lvl w:ilvl="0" w:tplc="839A4CD8">
      <w:start w:val="1"/>
      <w:numFmt w:val="decimal"/>
      <w:lvlText w:val="%1."/>
      <w:lvlJc w:val="left"/>
      <w:pPr>
        <w:ind w:left="715" w:hanging="360"/>
      </w:pPr>
      <w:rPr>
        <w:rFonts w:asciiTheme="majorHAnsi" w:hAnsiTheme="majorHAnsi"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2672D2"/>
    <w:multiLevelType w:val="hybridMultilevel"/>
    <w:tmpl w:val="76BA4C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9E4326"/>
    <w:multiLevelType w:val="hybridMultilevel"/>
    <w:tmpl w:val="76BA4C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AF3871"/>
    <w:multiLevelType w:val="hybridMultilevel"/>
    <w:tmpl w:val="B49A00E6"/>
    <w:lvl w:ilvl="0" w:tplc="37FC4F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C2483F"/>
    <w:multiLevelType w:val="hybridMultilevel"/>
    <w:tmpl w:val="CFC2049A"/>
    <w:lvl w:ilvl="0" w:tplc="0415000F">
      <w:start w:val="1"/>
      <w:numFmt w:val="decimal"/>
      <w:lvlText w:val="%1."/>
      <w:lvlJc w:val="left"/>
      <w:pPr>
        <w:ind w:left="1075" w:hanging="360"/>
      </w:pPr>
    </w:lvl>
    <w:lvl w:ilvl="1" w:tplc="04150019" w:tentative="1">
      <w:start w:val="1"/>
      <w:numFmt w:val="lowerLetter"/>
      <w:lvlText w:val="%2."/>
      <w:lvlJc w:val="left"/>
      <w:pPr>
        <w:ind w:left="1795" w:hanging="360"/>
      </w:pPr>
    </w:lvl>
    <w:lvl w:ilvl="2" w:tplc="0415001B" w:tentative="1">
      <w:start w:val="1"/>
      <w:numFmt w:val="lowerRoman"/>
      <w:lvlText w:val="%3."/>
      <w:lvlJc w:val="right"/>
      <w:pPr>
        <w:ind w:left="2515" w:hanging="180"/>
      </w:pPr>
    </w:lvl>
    <w:lvl w:ilvl="3" w:tplc="0415000F" w:tentative="1">
      <w:start w:val="1"/>
      <w:numFmt w:val="decimal"/>
      <w:lvlText w:val="%4."/>
      <w:lvlJc w:val="left"/>
      <w:pPr>
        <w:ind w:left="3235" w:hanging="360"/>
      </w:pPr>
    </w:lvl>
    <w:lvl w:ilvl="4" w:tplc="04150019" w:tentative="1">
      <w:start w:val="1"/>
      <w:numFmt w:val="lowerLetter"/>
      <w:lvlText w:val="%5."/>
      <w:lvlJc w:val="left"/>
      <w:pPr>
        <w:ind w:left="3955" w:hanging="360"/>
      </w:pPr>
    </w:lvl>
    <w:lvl w:ilvl="5" w:tplc="0415001B" w:tentative="1">
      <w:start w:val="1"/>
      <w:numFmt w:val="lowerRoman"/>
      <w:lvlText w:val="%6."/>
      <w:lvlJc w:val="right"/>
      <w:pPr>
        <w:ind w:left="4675" w:hanging="180"/>
      </w:pPr>
    </w:lvl>
    <w:lvl w:ilvl="6" w:tplc="0415000F" w:tentative="1">
      <w:start w:val="1"/>
      <w:numFmt w:val="decimal"/>
      <w:lvlText w:val="%7."/>
      <w:lvlJc w:val="left"/>
      <w:pPr>
        <w:ind w:left="5395" w:hanging="360"/>
      </w:pPr>
    </w:lvl>
    <w:lvl w:ilvl="7" w:tplc="04150019" w:tentative="1">
      <w:start w:val="1"/>
      <w:numFmt w:val="lowerLetter"/>
      <w:lvlText w:val="%8."/>
      <w:lvlJc w:val="left"/>
      <w:pPr>
        <w:ind w:left="6115" w:hanging="360"/>
      </w:pPr>
    </w:lvl>
    <w:lvl w:ilvl="8" w:tplc="0415001B" w:tentative="1">
      <w:start w:val="1"/>
      <w:numFmt w:val="lowerRoman"/>
      <w:lvlText w:val="%9."/>
      <w:lvlJc w:val="right"/>
      <w:pPr>
        <w:ind w:left="6835" w:hanging="180"/>
      </w:pPr>
    </w:lvl>
  </w:abstractNum>
  <w:abstractNum w:abstractNumId="9" w15:restartNumberingAfterBreak="0">
    <w:nsid w:val="240B6DE5"/>
    <w:multiLevelType w:val="hybridMultilevel"/>
    <w:tmpl w:val="9A96EF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927656"/>
    <w:multiLevelType w:val="hybridMultilevel"/>
    <w:tmpl w:val="3A6A7878"/>
    <w:lvl w:ilvl="0" w:tplc="ABD821A0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4725E6"/>
    <w:multiLevelType w:val="hybridMultilevel"/>
    <w:tmpl w:val="E842D3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496F57"/>
    <w:multiLevelType w:val="hybridMultilevel"/>
    <w:tmpl w:val="4502AB82"/>
    <w:lvl w:ilvl="0" w:tplc="3D708146">
      <w:start w:val="1"/>
      <w:numFmt w:val="decimal"/>
      <w:lvlText w:val="%1."/>
      <w:lvlJc w:val="left"/>
      <w:pPr>
        <w:ind w:left="715" w:hanging="360"/>
      </w:pPr>
      <w:rPr>
        <w:rFonts w:asciiTheme="majorHAnsi" w:hAnsiTheme="majorHAnsi"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686899"/>
    <w:multiLevelType w:val="hybridMultilevel"/>
    <w:tmpl w:val="0DBE7B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F03CC1"/>
    <w:multiLevelType w:val="hybridMultilevel"/>
    <w:tmpl w:val="A1EEB3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7740F7"/>
    <w:multiLevelType w:val="hybridMultilevel"/>
    <w:tmpl w:val="8B7A29C0"/>
    <w:lvl w:ilvl="0" w:tplc="42D8E83A">
      <w:start w:val="1"/>
      <w:numFmt w:val="decimal"/>
      <w:lvlText w:val="%1."/>
      <w:lvlJc w:val="left"/>
      <w:pPr>
        <w:ind w:left="7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5" w:hanging="360"/>
      </w:p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 w:tentative="1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 w:tentative="1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6" w15:restartNumberingAfterBreak="0">
    <w:nsid w:val="4CDB3A67"/>
    <w:multiLevelType w:val="hybridMultilevel"/>
    <w:tmpl w:val="9B7ECE4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623F49"/>
    <w:multiLevelType w:val="hybridMultilevel"/>
    <w:tmpl w:val="20909728"/>
    <w:lvl w:ilvl="0" w:tplc="0415000F">
      <w:start w:val="1"/>
      <w:numFmt w:val="decimal"/>
      <w:lvlText w:val="%1."/>
      <w:lvlJc w:val="left"/>
      <w:pPr>
        <w:ind w:left="1075" w:hanging="360"/>
      </w:pPr>
    </w:lvl>
    <w:lvl w:ilvl="1" w:tplc="04150019" w:tentative="1">
      <w:start w:val="1"/>
      <w:numFmt w:val="lowerLetter"/>
      <w:lvlText w:val="%2."/>
      <w:lvlJc w:val="left"/>
      <w:pPr>
        <w:ind w:left="1795" w:hanging="360"/>
      </w:pPr>
    </w:lvl>
    <w:lvl w:ilvl="2" w:tplc="0415001B" w:tentative="1">
      <w:start w:val="1"/>
      <w:numFmt w:val="lowerRoman"/>
      <w:lvlText w:val="%3."/>
      <w:lvlJc w:val="right"/>
      <w:pPr>
        <w:ind w:left="2515" w:hanging="180"/>
      </w:pPr>
    </w:lvl>
    <w:lvl w:ilvl="3" w:tplc="0415000F" w:tentative="1">
      <w:start w:val="1"/>
      <w:numFmt w:val="decimal"/>
      <w:lvlText w:val="%4."/>
      <w:lvlJc w:val="left"/>
      <w:pPr>
        <w:ind w:left="3235" w:hanging="360"/>
      </w:pPr>
    </w:lvl>
    <w:lvl w:ilvl="4" w:tplc="04150019" w:tentative="1">
      <w:start w:val="1"/>
      <w:numFmt w:val="lowerLetter"/>
      <w:lvlText w:val="%5."/>
      <w:lvlJc w:val="left"/>
      <w:pPr>
        <w:ind w:left="3955" w:hanging="360"/>
      </w:pPr>
    </w:lvl>
    <w:lvl w:ilvl="5" w:tplc="0415001B" w:tentative="1">
      <w:start w:val="1"/>
      <w:numFmt w:val="lowerRoman"/>
      <w:lvlText w:val="%6."/>
      <w:lvlJc w:val="right"/>
      <w:pPr>
        <w:ind w:left="4675" w:hanging="180"/>
      </w:pPr>
    </w:lvl>
    <w:lvl w:ilvl="6" w:tplc="0415000F" w:tentative="1">
      <w:start w:val="1"/>
      <w:numFmt w:val="decimal"/>
      <w:lvlText w:val="%7."/>
      <w:lvlJc w:val="left"/>
      <w:pPr>
        <w:ind w:left="5395" w:hanging="360"/>
      </w:pPr>
    </w:lvl>
    <w:lvl w:ilvl="7" w:tplc="04150019" w:tentative="1">
      <w:start w:val="1"/>
      <w:numFmt w:val="lowerLetter"/>
      <w:lvlText w:val="%8."/>
      <w:lvlJc w:val="left"/>
      <w:pPr>
        <w:ind w:left="6115" w:hanging="360"/>
      </w:pPr>
    </w:lvl>
    <w:lvl w:ilvl="8" w:tplc="0415001B" w:tentative="1">
      <w:start w:val="1"/>
      <w:numFmt w:val="lowerRoman"/>
      <w:lvlText w:val="%9."/>
      <w:lvlJc w:val="right"/>
      <w:pPr>
        <w:ind w:left="6835" w:hanging="180"/>
      </w:pPr>
    </w:lvl>
  </w:abstractNum>
  <w:abstractNum w:abstractNumId="18" w15:restartNumberingAfterBreak="0">
    <w:nsid w:val="545040CC"/>
    <w:multiLevelType w:val="hybridMultilevel"/>
    <w:tmpl w:val="1AEC5312"/>
    <w:lvl w:ilvl="0" w:tplc="708C4054">
      <w:start w:val="1"/>
      <w:numFmt w:val="decimal"/>
      <w:lvlText w:val="%1."/>
      <w:lvlJc w:val="left"/>
      <w:pPr>
        <w:ind w:left="715" w:hanging="360"/>
      </w:pPr>
      <w:rPr>
        <w:rFonts w:asciiTheme="majorHAnsi" w:hAnsiTheme="majorHAnsi"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ED3AE9"/>
    <w:multiLevelType w:val="hybridMultilevel"/>
    <w:tmpl w:val="5B566618"/>
    <w:lvl w:ilvl="0" w:tplc="3C10C438">
      <w:start w:val="1"/>
      <w:numFmt w:val="decimal"/>
      <w:lvlText w:val="%1."/>
      <w:lvlJc w:val="left"/>
      <w:pPr>
        <w:ind w:left="715" w:hanging="360"/>
      </w:pPr>
      <w:rPr>
        <w:rFonts w:asciiTheme="majorHAnsi" w:hAnsiTheme="majorHAnsi"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ED6892"/>
    <w:multiLevelType w:val="hybridMultilevel"/>
    <w:tmpl w:val="CE701B7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F4189C"/>
    <w:multiLevelType w:val="hybridMultilevel"/>
    <w:tmpl w:val="BAD895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8F53C5"/>
    <w:multiLevelType w:val="hybridMultilevel"/>
    <w:tmpl w:val="505E9E2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56006A"/>
    <w:multiLevelType w:val="hybridMultilevel"/>
    <w:tmpl w:val="5B566618"/>
    <w:lvl w:ilvl="0" w:tplc="3C10C438">
      <w:start w:val="1"/>
      <w:numFmt w:val="decimal"/>
      <w:lvlText w:val="%1."/>
      <w:lvlJc w:val="left"/>
      <w:pPr>
        <w:ind w:left="715" w:hanging="360"/>
      </w:pPr>
      <w:rPr>
        <w:rFonts w:asciiTheme="majorHAnsi" w:hAnsiTheme="majorHAnsi"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6087932">
    <w:abstractNumId w:val="2"/>
  </w:num>
  <w:num w:numId="2" w16cid:durableId="6132883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80069397">
    <w:abstractNumId w:val="23"/>
  </w:num>
  <w:num w:numId="4" w16cid:durableId="1095829221">
    <w:abstractNumId w:val="11"/>
  </w:num>
  <w:num w:numId="5" w16cid:durableId="1120421862">
    <w:abstractNumId w:val="3"/>
  </w:num>
  <w:num w:numId="6" w16cid:durableId="295642873">
    <w:abstractNumId w:val="18"/>
  </w:num>
  <w:num w:numId="7" w16cid:durableId="214508556">
    <w:abstractNumId w:val="4"/>
  </w:num>
  <w:num w:numId="8" w16cid:durableId="1108160182">
    <w:abstractNumId w:val="19"/>
  </w:num>
  <w:num w:numId="9" w16cid:durableId="612053752">
    <w:abstractNumId w:val="7"/>
  </w:num>
  <w:num w:numId="10" w16cid:durableId="1049915818">
    <w:abstractNumId w:val="22"/>
  </w:num>
  <w:num w:numId="11" w16cid:durableId="1034773772">
    <w:abstractNumId w:val="21"/>
  </w:num>
  <w:num w:numId="12" w16cid:durableId="239027044">
    <w:abstractNumId w:val="16"/>
  </w:num>
  <w:num w:numId="13" w16cid:durableId="441337636">
    <w:abstractNumId w:val="20"/>
  </w:num>
  <w:num w:numId="14" w16cid:durableId="1357122683">
    <w:abstractNumId w:val="13"/>
  </w:num>
  <w:num w:numId="15" w16cid:durableId="202252581">
    <w:abstractNumId w:val="15"/>
  </w:num>
  <w:num w:numId="16" w16cid:durableId="1521047844">
    <w:abstractNumId w:val="12"/>
  </w:num>
  <w:num w:numId="17" w16cid:durableId="1744794621">
    <w:abstractNumId w:val="8"/>
  </w:num>
  <w:num w:numId="18" w16cid:durableId="1365785651">
    <w:abstractNumId w:val="17"/>
  </w:num>
  <w:num w:numId="19" w16cid:durableId="1524325410">
    <w:abstractNumId w:val="5"/>
  </w:num>
  <w:num w:numId="20" w16cid:durableId="939489245">
    <w:abstractNumId w:val="6"/>
  </w:num>
  <w:num w:numId="21" w16cid:durableId="779757629">
    <w:abstractNumId w:val="1"/>
  </w:num>
  <w:num w:numId="22" w16cid:durableId="1190216511">
    <w:abstractNumId w:val="10"/>
  </w:num>
  <w:num w:numId="23" w16cid:durableId="954826147">
    <w:abstractNumId w:val="9"/>
  </w:num>
  <w:num w:numId="24" w16cid:durableId="656880784">
    <w:abstractNumId w:val="1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0406"/>
    <w:rsid w:val="00003ACE"/>
    <w:rsid w:val="00017B70"/>
    <w:rsid w:val="00026CC0"/>
    <w:rsid w:val="00053E85"/>
    <w:rsid w:val="00054D2A"/>
    <w:rsid w:val="00064801"/>
    <w:rsid w:val="000649B2"/>
    <w:rsid w:val="000750A4"/>
    <w:rsid w:val="000878CB"/>
    <w:rsid w:val="00092BF7"/>
    <w:rsid w:val="000A46F0"/>
    <w:rsid w:val="000A4D8D"/>
    <w:rsid w:val="000A6DA6"/>
    <w:rsid w:val="000B3348"/>
    <w:rsid w:val="000E0E18"/>
    <w:rsid w:val="000E11E6"/>
    <w:rsid w:val="000E41AA"/>
    <w:rsid w:val="000E43B2"/>
    <w:rsid w:val="000F0406"/>
    <w:rsid w:val="000F6EFE"/>
    <w:rsid w:val="00106DEE"/>
    <w:rsid w:val="001160A5"/>
    <w:rsid w:val="0012562D"/>
    <w:rsid w:val="0013066A"/>
    <w:rsid w:val="0014005B"/>
    <w:rsid w:val="00141BD7"/>
    <w:rsid w:val="00151A77"/>
    <w:rsid w:val="00152775"/>
    <w:rsid w:val="00152864"/>
    <w:rsid w:val="00160470"/>
    <w:rsid w:val="0016462A"/>
    <w:rsid w:val="00172F66"/>
    <w:rsid w:val="00191095"/>
    <w:rsid w:val="001A71AB"/>
    <w:rsid w:val="001B1360"/>
    <w:rsid w:val="001C55F8"/>
    <w:rsid w:val="001D1833"/>
    <w:rsid w:val="001D3F04"/>
    <w:rsid w:val="001D53CA"/>
    <w:rsid w:val="001D5870"/>
    <w:rsid w:val="001E01E9"/>
    <w:rsid w:val="001F368B"/>
    <w:rsid w:val="001F480C"/>
    <w:rsid w:val="001F59FC"/>
    <w:rsid w:val="00210608"/>
    <w:rsid w:val="00214E69"/>
    <w:rsid w:val="002173BD"/>
    <w:rsid w:val="0022269D"/>
    <w:rsid w:val="00230183"/>
    <w:rsid w:val="00235617"/>
    <w:rsid w:val="00237D2E"/>
    <w:rsid w:val="00246EE0"/>
    <w:rsid w:val="00250480"/>
    <w:rsid w:val="00254800"/>
    <w:rsid w:val="002607AE"/>
    <w:rsid w:val="002850E5"/>
    <w:rsid w:val="0029009B"/>
    <w:rsid w:val="0029123B"/>
    <w:rsid w:val="002966D1"/>
    <w:rsid w:val="00296E00"/>
    <w:rsid w:val="002A4C44"/>
    <w:rsid w:val="002B3D9F"/>
    <w:rsid w:val="002D0A32"/>
    <w:rsid w:val="002D5A4F"/>
    <w:rsid w:val="002E2D31"/>
    <w:rsid w:val="002E612A"/>
    <w:rsid w:val="002E72CF"/>
    <w:rsid w:val="002F1BA8"/>
    <w:rsid w:val="002F3C77"/>
    <w:rsid w:val="003007FB"/>
    <w:rsid w:val="003078ED"/>
    <w:rsid w:val="00311D1E"/>
    <w:rsid w:val="0031748E"/>
    <w:rsid w:val="0032099B"/>
    <w:rsid w:val="0033367F"/>
    <w:rsid w:val="00335047"/>
    <w:rsid w:val="00372B5E"/>
    <w:rsid w:val="00373207"/>
    <w:rsid w:val="003807FB"/>
    <w:rsid w:val="0038164E"/>
    <w:rsid w:val="00381A34"/>
    <w:rsid w:val="00382C28"/>
    <w:rsid w:val="003839CD"/>
    <w:rsid w:val="003940DF"/>
    <w:rsid w:val="003B24DA"/>
    <w:rsid w:val="003B32C2"/>
    <w:rsid w:val="003B5444"/>
    <w:rsid w:val="003D3A2A"/>
    <w:rsid w:val="003D698A"/>
    <w:rsid w:val="003E1107"/>
    <w:rsid w:val="003E24F3"/>
    <w:rsid w:val="003E38BA"/>
    <w:rsid w:val="003E5E84"/>
    <w:rsid w:val="003E6AA9"/>
    <w:rsid w:val="003F2E6D"/>
    <w:rsid w:val="003F3536"/>
    <w:rsid w:val="003F5301"/>
    <w:rsid w:val="004059C6"/>
    <w:rsid w:val="00425E9D"/>
    <w:rsid w:val="00426D22"/>
    <w:rsid w:val="00430D02"/>
    <w:rsid w:val="004400A6"/>
    <w:rsid w:val="00440FC1"/>
    <w:rsid w:val="0044527D"/>
    <w:rsid w:val="0045474D"/>
    <w:rsid w:val="00466DE0"/>
    <w:rsid w:val="00470E6D"/>
    <w:rsid w:val="00474966"/>
    <w:rsid w:val="0047538C"/>
    <w:rsid w:val="00484F0D"/>
    <w:rsid w:val="004A4072"/>
    <w:rsid w:val="004A6F68"/>
    <w:rsid w:val="004B1521"/>
    <w:rsid w:val="004B2F4C"/>
    <w:rsid w:val="004B5AB3"/>
    <w:rsid w:val="004C4575"/>
    <w:rsid w:val="004C48AC"/>
    <w:rsid w:val="004C5586"/>
    <w:rsid w:val="004C5C73"/>
    <w:rsid w:val="004D456E"/>
    <w:rsid w:val="004D574B"/>
    <w:rsid w:val="004E0CE5"/>
    <w:rsid w:val="004E268D"/>
    <w:rsid w:val="005000B1"/>
    <w:rsid w:val="00500701"/>
    <w:rsid w:val="00504FB1"/>
    <w:rsid w:val="00505D4D"/>
    <w:rsid w:val="005072D8"/>
    <w:rsid w:val="00510CBE"/>
    <w:rsid w:val="0052255C"/>
    <w:rsid w:val="00523166"/>
    <w:rsid w:val="00524D86"/>
    <w:rsid w:val="00537323"/>
    <w:rsid w:val="00540786"/>
    <w:rsid w:val="00542586"/>
    <w:rsid w:val="00545D5E"/>
    <w:rsid w:val="00554FA0"/>
    <w:rsid w:val="0056069C"/>
    <w:rsid w:val="005738E7"/>
    <w:rsid w:val="005756FB"/>
    <w:rsid w:val="00580D63"/>
    <w:rsid w:val="00581E87"/>
    <w:rsid w:val="00596C6A"/>
    <w:rsid w:val="005C7247"/>
    <w:rsid w:val="005D5182"/>
    <w:rsid w:val="005E1DF1"/>
    <w:rsid w:val="005F1AA6"/>
    <w:rsid w:val="005F6FE1"/>
    <w:rsid w:val="006150CD"/>
    <w:rsid w:val="00617379"/>
    <w:rsid w:val="006200FD"/>
    <w:rsid w:val="0063020C"/>
    <w:rsid w:val="0063118A"/>
    <w:rsid w:val="00636428"/>
    <w:rsid w:val="00645B94"/>
    <w:rsid w:val="00650AB2"/>
    <w:rsid w:val="00652EAC"/>
    <w:rsid w:val="00655CBD"/>
    <w:rsid w:val="00656233"/>
    <w:rsid w:val="00664EE2"/>
    <w:rsid w:val="00665271"/>
    <w:rsid w:val="00667CBD"/>
    <w:rsid w:val="0067137A"/>
    <w:rsid w:val="00672416"/>
    <w:rsid w:val="00682EAD"/>
    <w:rsid w:val="006955B2"/>
    <w:rsid w:val="006A10C3"/>
    <w:rsid w:val="006A3A0D"/>
    <w:rsid w:val="006A3A62"/>
    <w:rsid w:val="006A431E"/>
    <w:rsid w:val="006A7649"/>
    <w:rsid w:val="006B3532"/>
    <w:rsid w:val="006B4C07"/>
    <w:rsid w:val="006B5684"/>
    <w:rsid w:val="006B77A3"/>
    <w:rsid w:val="006C470E"/>
    <w:rsid w:val="006D4D34"/>
    <w:rsid w:val="006E497A"/>
    <w:rsid w:val="006F084C"/>
    <w:rsid w:val="006F1D61"/>
    <w:rsid w:val="006F2ADE"/>
    <w:rsid w:val="007020BB"/>
    <w:rsid w:val="00702DBB"/>
    <w:rsid w:val="007035D3"/>
    <w:rsid w:val="0070625D"/>
    <w:rsid w:val="00710C86"/>
    <w:rsid w:val="00711674"/>
    <w:rsid w:val="0072095D"/>
    <w:rsid w:val="00720A5B"/>
    <w:rsid w:val="00724664"/>
    <w:rsid w:val="007351CC"/>
    <w:rsid w:val="007409BA"/>
    <w:rsid w:val="00740F56"/>
    <w:rsid w:val="00741275"/>
    <w:rsid w:val="0074555E"/>
    <w:rsid w:val="007640DC"/>
    <w:rsid w:val="00764889"/>
    <w:rsid w:val="0077053E"/>
    <w:rsid w:val="007921FC"/>
    <w:rsid w:val="007A32A1"/>
    <w:rsid w:val="007B12B3"/>
    <w:rsid w:val="007C0526"/>
    <w:rsid w:val="007C3EB3"/>
    <w:rsid w:val="007D556B"/>
    <w:rsid w:val="007D589F"/>
    <w:rsid w:val="007E0F34"/>
    <w:rsid w:val="007F4CBE"/>
    <w:rsid w:val="00805EBD"/>
    <w:rsid w:val="00806FBC"/>
    <w:rsid w:val="00814936"/>
    <w:rsid w:val="00814BEA"/>
    <w:rsid w:val="00824155"/>
    <w:rsid w:val="0082443F"/>
    <w:rsid w:val="00841365"/>
    <w:rsid w:val="00841B6C"/>
    <w:rsid w:val="00843963"/>
    <w:rsid w:val="00853644"/>
    <w:rsid w:val="00854CCE"/>
    <w:rsid w:val="00862083"/>
    <w:rsid w:val="008710F1"/>
    <w:rsid w:val="0087449E"/>
    <w:rsid w:val="00875CE3"/>
    <w:rsid w:val="0087607F"/>
    <w:rsid w:val="00890990"/>
    <w:rsid w:val="00893738"/>
    <w:rsid w:val="008A132E"/>
    <w:rsid w:val="008A6200"/>
    <w:rsid w:val="008A666E"/>
    <w:rsid w:val="008A7C92"/>
    <w:rsid w:val="008B2282"/>
    <w:rsid w:val="008B394C"/>
    <w:rsid w:val="008B736F"/>
    <w:rsid w:val="008C01AF"/>
    <w:rsid w:val="008D0A8A"/>
    <w:rsid w:val="008D1481"/>
    <w:rsid w:val="008D1571"/>
    <w:rsid w:val="008D3CAD"/>
    <w:rsid w:val="008D64C9"/>
    <w:rsid w:val="008E433C"/>
    <w:rsid w:val="00906AA4"/>
    <w:rsid w:val="00907249"/>
    <w:rsid w:val="00920E99"/>
    <w:rsid w:val="00921397"/>
    <w:rsid w:val="009250F2"/>
    <w:rsid w:val="0092774F"/>
    <w:rsid w:val="00932742"/>
    <w:rsid w:val="0093282C"/>
    <w:rsid w:val="00932D8F"/>
    <w:rsid w:val="009351BE"/>
    <w:rsid w:val="00937031"/>
    <w:rsid w:val="009375EE"/>
    <w:rsid w:val="009400B4"/>
    <w:rsid w:val="0094264B"/>
    <w:rsid w:val="009511D3"/>
    <w:rsid w:val="00952968"/>
    <w:rsid w:val="00961780"/>
    <w:rsid w:val="009618A0"/>
    <w:rsid w:val="00976D79"/>
    <w:rsid w:val="0098440B"/>
    <w:rsid w:val="0099039F"/>
    <w:rsid w:val="00990932"/>
    <w:rsid w:val="009A2883"/>
    <w:rsid w:val="009B2F03"/>
    <w:rsid w:val="009B7C73"/>
    <w:rsid w:val="009E5B43"/>
    <w:rsid w:val="00A06EC2"/>
    <w:rsid w:val="00A0721A"/>
    <w:rsid w:val="00A073A1"/>
    <w:rsid w:val="00A304BE"/>
    <w:rsid w:val="00A30728"/>
    <w:rsid w:val="00A34518"/>
    <w:rsid w:val="00A478EC"/>
    <w:rsid w:val="00A53ADE"/>
    <w:rsid w:val="00A54CA3"/>
    <w:rsid w:val="00A56842"/>
    <w:rsid w:val="00A67565"/>
    <w:rsid w:val="00A67B9C"/>
    <w:rsid w:val="00A70B4E"/>
    <w:rsid w:val="00A76FDB"/>
    <w:rsid w:val="00A86904"/>
    <w:rsid w:val="00A87F24"/>
    <w:rsid w:val="00A915EE"/>
    <w:rsid w:val="00A97744"/>
    <w:rsid w:val="00AA2D4A"/>
    <w:rsid w:val="00AB72FF"/>
    <w:rsid w:val="00AC3537"/>
    <w:rsid w:val="00AD1FFB"/>
    <w:rsid w:val="00AD7F3C"/>
    <w:rsid w:val="00AE0874"/>
    <w:rsid w:val="00AF6A93"/>
    <w:rsid w:val="00B16974"/>
    <w:rsid w:val="00B25EE8"/>
    <w:rsid w:val="00B3077D"/>
    <w:rsid w:val="00B4244F"/>
    <w:rsid w:val="00B453BE"/>
    <w:rsid w:val="00B4731A"/>
    <w:rsid w:val="00B528B7"/>
    <w:rsid w:val="00B6096D"/>
    <w:rsid w:val="00B72ACC"/>
    <w:rsid w:val="00B90D55"/>
    <w:rsid w:val="00B9164D"/>
    <w:rsid w:val="00B94BF6"/>
    <w:rsid w:val="00BC34E5"/>
    <w:rsid w:val="00BC422F"/>
    <w:rsid w:val="00BD3A53"/>
    <w:rsid w:val="00BE1167"/>
    <w:rsid w:val="00BE288C"/>
    <w:rsid w:val="00BF4947"/>
    <w:rsid w:val="00BF760D"/>
    <w:rsid w:val="00C078B0"/>
    <w:rsid w:val="00C11802"/>
    <w:rsid w:val="00C1184A"/>
    <w:rsid w:val="00C14792"/>
    <w:rsid w:val="00C340FF"/>
    <w:rsid w:val="00C52EC2"/>
    <w:rsid w:val="00C538A7"/>
    <w:rsid w:val="00C55D48"/>
    <w:rsid w:val="00C62F73"/>
    <w:rsid w:val="00C64760"/>
    <w:rsid w:val="00C66EAA"/>
    <w:rsid w:val="00C71AAF"/>
    <w:rsid w:val="00C752E9"/>
    <w:rsid w:val="00C753D9"/>
    <w:rsid w:val="00C76E1A"/>
    <w:rsid w:val="00C8560C"/>
    <w:rsid w:val="00C865A5"/>
    <w:rsid w:val="00C905AA"/>
    <w:rsid w:val="00CD4649"/>
    <w:rsid w:val="00CD47CB"/>
    <w:rsid w:val="00CD61CF"/>
    <w:rsid w:val="00CE30C1"/>
    <w:rsid w:val="00D0179E"/>
    <w:rsid w:val="00D027C9"/>
    <w:rsid w:val="00D10319"/>
    <w:rsid w:val="00D232F6"/>
    <w:rsid w:val="00D2356C"/>
    <w:rsid w:val="00D3004F"/>
    <w:rsid w:val="00D322C3"/>
    <w:rsid w:val="00D34D84"/>
    <w:rsid w:val="00D40699"/>
    <w:rsid w:val="00D60093"/>
    <w:rsid w:val="00D60A54"/>
    <w:rsid w:val="00D827AC"/>
    <w:rsid w:val="00D9402F"/>
    <w:rsid w:val="00DA41B9"/>
    <w:rsid w:val="00DB00FA"/>
    <w:rsid w:val="00DB29EE"/>
    <w:rsid w:val="00DC191F"/>
    <w:rsid w:val="00DD1079"/>
    <w:rsid w:val="00DD1191"/>
    <w:rsid w:val="00DD5A39"/>
    <w:rsid w:val="00DE0341"/>
    <w:rsid w:val="00DE1095"/>
    <w:rsid w:val="00DF4292"/>
    <w:rsid w:val="00E00D06"/>
    <w:rsid w:val="00E022C5"/>
    <w:rsid w:val="00E20DA4"/>
    <w:rsid w:val="00E27458"/>
    <w:rsid w:val="00E30022"/>
    <w:rsid w:val="00E3285B"/>
    <w:rsid w:val="00E3341F"/>
    <w:rsid w:val="00E35B2A"/>
    <w:rsid w:val="00E51601"/>
    <w:rsid w:val="00E575FD"/>
    <w:rsid w:val="00E610F1"/>
    <w:rsid w:val="00E73AE1"/>
    <w:rsid w:val="00E82695"/>
    <w:rsid w:val="00E967F7"/>
    <w:rsid w:val="00EB4F00"/>
    <w:rsid w:val="00EC757D"/>
    <w:rsid w:val="00ED3319"/>
    <w:rsid w:val="00EE200C"/>
    <w:rsid w:val="00EE336F"/>
    <w:rsid w:val="00F05A1D"/>
    <w:rsid w:val="00F06B90"/>
    <w:rsid w:val="00F1059B"/>
    <w:rsid w:val="00F11D70"/>
    <w:rsid w:val="00F215C8"/>
    <w:rsid w:val="00F27262"/>
    <w:rsid w:val="00F32315"/>
    <w:rsid w:val="00F33FAE"/>
    <w:rsid w:val="00F36B42"/>
    <w:rsid w:val="00F42088"/>
    <w:rsid w:val="00F5088C"/>
    <w:rsid w:val="00F519D3"/>
    <w:rsid w:val="00F7097F"/>
    <w:rsid w:val="00FA46B3"/>
    <w:rsid w:val="00FA50B7"/>
    <w:rsid w:val="00FC1E82"/>
    <w:rsid w:val="00FC4682"/>
    <w:rsid w:val="00FC50E6"/>
    <w:rsid w:val="00FC606A"/>
    <w:rsid w:val="00FC67D2"/>
    <w:rsid w:val="00FC6963"/>
    <w:rsid w:val="00FD13E3"/>
    <w:rsid w:val="00FD2734"/>
    <w:rsid w:val="00FD53E9"/>
    <w:rsid w:val="00FE0972"/>
    <w:rsid w:val="00FE3B6F"/>
    <w:rsid w:val="00FF6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8B733F"/>
  <w15:chartTrackingRefBased/>
  <w15:docId w15:val="{841DD8E2-ABCA-453C-9E29-AAF278DC4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 Light" w:eastAsiaTheme="minorHAnsi" w:hAnsi="Calibri Light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5CBD"/>
    <w:pPr>
      <w:suppressAutoHyphens/>
      <w:spacing w:after="0" w:line="240" w:lineRule="auto"/>
    </w:pPr>
    <w:rPr>
      <w:rFonts w:ascii="Times New Roman" w:eastAsia="Times New Roman" w:hAnsi="Times New Roman" w:cs="Times New Roman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26D2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655CBD"/>
    <w:pPr>
      <w:keepNext/>
      <w:numPr>
        <w:numId w:val="1"/>
      </w:numPr>
      <w:outlineLvl w:val="2"/>
    </w:pPr>
    <w:rPr>
      <w:rFonts w:ascii="Comic Sans MS" w:hAnsi="Comic Sans MS"/>
      <w:b/>
      <w:bCs/>
      <w:sz w:val="18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655CBD"/>
    <w:rPr>
      <w:rFonts w:ascii="Comic Sans MS" w:eastAsia="Times New Roman" w:hAnsi="Comic Sans MS" w:cs="Times New Roman"/>
      <w:b/>
      <w:bCs/>
      <w:sz w:val="18"/>
      <w:szCs w:val="20"/>
      <w:lang w:val="x-none" w:eastAsia="ar-SA"/>
    </w:rPr>
  </w:style>
  <w:style w:type="paragraph" w:styleId="Stopka">
    <w:name w:val="footer"/>
    <w:basedOn w:val="Normalny"/>
    <w:link w:val="StopkaZnak"/>
    <w:uiPriority w:val="99"/>
    <w:unhideWhenUsed/>
    <w:rsid w:val="00655CBD"/>
    <w:pPr>
      <w:tabs>
        <w:tab w:val="center" w:pos="4536"/>
        <w:tab w:val="right" w:pos="9072"/>
      </w:tabs>
      <w:suppressAutoHyphens w:val="0"/>
    </w:pPr>
    <w:rPr>
      <w:sz w:val="20"/>
      <w:szCs w:val="20"/>
      <w:lang w:val="x-none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55CBD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655CB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55C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5CBD"/>
    <w:rPr>
      <w:rFonts w:ascii="Times New Roman" w:eastAsia="Times New Roman" w:hAnsi="Times New Roman" w:cs="Times New Roman"/>
      <w:szCs w:val="24"/>
      <w:lang w:eastAsia="ar-SA"/>
    </w:rPr>
  </w:style>
  <w:style w:type="paragraph" w:customStyle="1" w:styleId="Style17">
    <w:name w:val="Style17"/>
    <w:basedOn w:val="Normalny"/>
    <w:rsid w:val="00426D22"/>
    <w:pPr>
      <w:widowControl w:val="0"/>
      <w:suppressAutoHyphens w:val="0"/>
      <w:autoSpaceDE w:val="0"/>
      <w:autoSpaceDN w:val="0"/>
      <w:adjustRightInd w:val="0"/>
      <w:spacing w:line="211" w:lineRule="exact"/>
    </w:pPr>
    <w:rPr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26D2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styleId="Bezodstpw">
    <w:name w:val="No Spacing"/>
    <w:uiPriority w:val="1"/>
    <w:qFormat/>
    <w:rsid w:val="00426D22"/>
    <w:pPr>
      <w:spacing w:after="0" w:line="240" w:lineRule="auto"/>
    </w:pPr>
    <w:rPr>
      <w:rFonts w:ascii="Garamond" w:eastAsia="Times New Roman" w:hAnsi="Garamond" w:cs="Times New Roman"/>
      <w:szCs w:val="20"/>
      <w:lang w:eastAsia="pl-PL"/>
    </w:rPr>
  </w:style>
  <w:style w:type="character" w:customStyle="1" w:styleId="FontStyle18">
    <w:name w:val="Font Style18"/>
    <w:rsid w:val="00426D22"/>
    <w:rPr>
      <w:rFonts w:ascii="Arial" w:hAnsi="Arial" w:cs="Arial" w:hint="default"/>
      <w:color w:val="000000"/>
      <w:sz w:val="18"/>
      <w:szCs w:val="18"/>
    </w:rPr>
  </w:style>
  <w:style w:type="character" w:customStyle="1" w:styleId="AkapitzlistZnak">
    <w:name w:val="Akapit z listą Znak"/>
    <w:link w:val="Akapitzlist"/>
    <w:uiPriority w:val="34"/>
    <w:rsid w:val="004E268D"/>
    <w:rPr>
      <w:rFonts w:ascii="Times New Roman" w:eastAsia="Times New Roman" w:hAnsi="Times New Roman" w:cs="Times New Roman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B3077D"/>
    <w:pPr>
      <w:suppressAutoHyphens w:val="0"/>
      <w:spacing w:before="100" w:beforeAutospacing="1" w:after="100" w:afterAutospacing="1"/>
    </w:pPr>
    <w:rPr>
      <w:lang w:eastAsia="pl-PL"/>
    </w:rPr>
  </w:style>
  <w:style w:type="table" w:styleId="Tabela-Siatka">
    <w:name w:val="Table Grid"/>
    <w:basedOn w:val="Standardowy"/>
    <w:uiPriority w:val="39"/>
    <w:rsid w:val="008D1481"/>
    <w:pPr>
      <w:spacing w:after="0" w:line="240" w:lineRule="auto"/>
    </w:pPr>
    <w:rPr>
      <w:rFonts w:asciiTheme="minorHAnsi" w:hAnsiTheme="minorHAnsi"/>
      <w:kern w:val="2"/>
      <w:sz w:val="2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mynie">
    <w:name w:val="Domy徑nie"/>
    <w:rsid w:val="0045474D"/>
    <w:pPr>
      <w:widowControl w:val="0"/>
      <w:autoSpaceDN w:val="0"/>
      <w:adjustRightInd w:val="0"/>
      <w:spacing w:line="252" w:lineRule="auto"/>
    </w:pPr>
    <w:rPr>
      <w:rFonts w:ascii="Calibri" w:eastAsiaTheme="minorEastAsia" w:hAnsi="Calibri" w:cs="Calibri"/>
      <w:sz w:val="22"/>
      <w:lang w:eastAsia="pl-PL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3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1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5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1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8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5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5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aa477d8b634ca80f6dc617a9516c751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ffa7402f5f9ed5abfa7b17c2c388e79b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4A137BA-8B85-4720-A593-83ECE21258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95C233-DB8F-4ACB-863C-AB2B6439588F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customXml/itemProps3.xml><?xml version="1.0" encoding="utf-8"?>
<ds:datastoreItem xmlns:ds="http://schemas.openxmlformats.org/officeDocument/2006/customXml" ds:itemID="{D18E4D2F-CEAF-4C7B-8772-C3398C5D19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875</Words>
  <Characters>5569</Characters>
  <Application>Microsoft Office Word</Application>
  <DocSecurity>0</DocSecurity>
  <Lines>118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Porada</dc:creator>
  <cp:keywords/>
  <dc:description/>
  <cp:lastModifiedBy>Michał Janas | mjc sp. z o.o.</cp:lastModifiedBy>
  <cp:revision>21</cp:revision>
  <dcterms:created xsi:type="dcterms:W3CDTF">2024-11-20T13:45:00Z</dcterms:created>
  <dcterms:modified xsi:type="dcterms:W3CDTF">2025-12-10T19:03:00Z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docLang">
    <vt:lpwstr>pl</vt:lpwstr>
  </property>
  <property fmtid="{D5CDD505-2E9C-101B-9397-08002B2CF9AE}" pid="4" name="MediaServiceImageTags">
    <vt:lpwstr/>
  </property>
</Properties>
</file>